
<file path=[Content_Types].xml><?xml version="1.0" encoding="utf-8"?>
<Types xmlns="http://schemas.openxmlformats.org/package/2006/content-types">
  <Default Extension="bin" ContentType="application/vnd.ms-word.attachedToolbar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A95E74" w:rsidRDefault="00FA3A31" w:rsidP="00FA3A31">
      <w:pPr>
        <w:widowControl/>
        <w:spacing w:line="240" w:lineRule="auto"/>
        <w:jc w:val="both"/>
        <w:rPr>
          <w:sz w:val="12"/>
          <w:szCs w:val="12"/>
          <w:lang w:val="es-MX"/>
        </w:rPr>
        <w:sectPr w:rsidR="00FA3A31" w:rsidRPr="00A95E74"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491F3074" w14:textId="4A5AC0A4" w:rsidR="00C23375" w:rsidRPr="00522294" w:rsidRDefault="00522294" w:rsidP="00C23375">
      <w:pPr>
        <w:spacing w:line="240" w:lineRule="auto"/>
        <w:jc w:val="both"/>
        <w:rPr>
          <w:sz w:val="28"/>
          <w:szCs w:val="28"/>
          <w:lang w:val="es-MX"/>
        </w:rPr>
      </w:pPr>
      <w:commentRangeStart w:id="1"/>
      <w:r w:rsidRPr="00522294">
        <w:rPr>
          <w:rFonts w:eastAsia="Times New Roman"/>
          <w:sz w:val="30"/>
          <w:szCs w:val="30"/>
          <w:lang w:val="es-MX"/>
        </w:rPr>
        <w:t>Ejemplo de título para envío: un ensayo para envío de artículos en la Revista Brasileña de Medio Ambiente</w:t>
      </w:r>
      <w:commentRangeEnd w:id="1"/>
      <w:r>
        <w:rPr>
          <w:rStyle w:val="Refdecomentrio"/>
        </w:rPr>
        <w:commentReference w:id="1"/>
      </w:r>
    </w:p>
    <w:p w14:paraId="1BFAF24C" w14:textId="77777777" w:rsidR="00D12EF4" w:rsidRPr="00522294" w:rsidRDefault="00D12EF4" w:rsidP="00802666">
      <w:pPr>
        <w:spacing w:line="240" w:lineRule="auto"/>
        <w:ind w:left="10"/>
        <w:jc w:val="both"/>
        <w:rPr>
          <w:i/>
          <w:sz w:val="26"/>
          <w:szCs w:val="26"/>
          <w:highlight w:val="cyan"/>
          <w:lang w:val="es-MX"/>
        </w:rPr>
      </w:pPr>
    </w:p>
    <w:p w14:paraId="0CAD35EF" w14:textId="306AFE38" w:rsidR="00802666" w:rsidRPr="00522294" w:rsidRDefault="00522294" w:rsidP="00D12EF4">
      <w:pPr>
        <w:spacing w:line="240" w:lineRule="auto"/>
        <w:ind w:left="10"/>
        <w:jc w:val="center"/>
        <w:rPr>
          <w:rFonts w:eastAsia="Times New Roman"/>
          <w:i/>
          <w:szCs w:val="16"/>
          <w:lang w:val="es-MX"/>
        </w:rPr>
      </w:pPr>
      <w:commentRangeStart w:id="2"/>
      <w:r w:rsidRPr="00522294">
        <w:rPr>
          <w:i/>
          <w:sz w:val="26"/>
          <w:szCs w:val="26"/>
          <w:highlight w:val="cyan"/>
          <w:lang w:val="es-MX"/>
        </w:rPr>
        <w:t>Respetando el proceso de revisión ciega por pares, la información sobre los autores la pondrás en la CARTA DE PRESENTACIÓN (documentos suplementarios): No incluyas el nombre de los autores en este trabajo bajo ningún concepto, si lo incluyes de todos modos, rechazaremos el artículo inmediatamente</w:t>
      </w:r>
      <w:commentRangeEnd w:id="2"/>
      <w:r>
        <w:rPr>
          <w:rStyle w:val="Refdecomentrio"/>
        </w:rPr>
        <w:commentReference w:id="2"/>
      </w:r>
    </w:p>
    <w:p w14:paraId="6BFACEAA" w14:textId="052E12FF" w:rsidR="00802666" w:rsidRPr="00522294" w:rsidRDefault="00802666" w:rsidP="00802666">
      <w:pPr>
        <w:spacing w:line="240" w:lineRule="auto"/>
        <w:ind w:left="10"/>
        <w:jc w:val="center"/>
        <w:rPr>
          <w:rFonts w:eastAsia="Times New Roman"/>
          <w:szCs w:val="24"/>
          <w:lang w:val="es-MX"/>
        </w:rPr>
      </w:pPr>
    </w:p>
    <w:p w14:paraId="4A448CF1" w14:textId="140826D9" w:rsidR="00D12EF4" w:rsidRPr="00AF0BF7" w:rsidRDefault="00AF0BF7" w:rsidP="00D12EF4">
      <w:pPr>
        <w:spacing w:line="240" w:lineRule="auto"/>
        <w:ind w:left="10"/>
        <w:jc w:val="center"/>
        <w:rPr>
          <w:rFonts w:eastAsia="Times New Roman"/>
          <w:iCs/>
          <w:sz w:val="18"/>
          <w:szCs w:val="24"/>
          <w:lang w:val="es-MX"/>
        </w:rPr>
      </w:pPr>
      <w:r w:rsidRPr="00AF0BF7">
        <w:rPr>
          <w:rFonts w:eastAsia="Times New Roman"/>
          <w:i/>
          <w:sz w:val="18"/>
          <w:szCs w:val="24"/>
          <w:lang w:val="es-MX"/>
        </w:rPr>
        <w:t xml:space="preserve">Historial del artículo: </w:t>
      </w:r>
      <w:r w:rsidRPr="00AF0BF7">
        <w:rPr>
          <w:rFonts w:eastAsia="Times New Roman"/>
          <w:iCs/>
          <w:sz w:val="18"/>
          <w:szCs w:val="24"/>
          <w:lang w:val="es-MX"/>
        </w:rPr>
        <w:t>Enviado el: 00/00/0000 – Revisado el: 00/00/00 – Aceptado el: 00/00/00</w:t>
      </w:r>
    </w:p>
    <w:p w14:paraId="43ABA55B" w14:textId="77777777" w:rsidR="00A95E74" w:rsidRPr="00AF0BF7" w:rsidRDefault="00A95E74" w:rsidP="00802666">
      <w:pPr>
        <w:widowControl/>
        <w:spacing w:line="240" w:lineRule="auto"/>
        <w:rPr>
          <w:b/>
          <w:sz w:val="22"/>
          <w:szCs w:val="22"/>
          <w:lang w:val="es-MX"/>
        </w:rPr>
      </w:pPr>
    </w:p>
    <w:p w14:paraId="3192A9E7" w14:textId="77777777" w:rsidR="00A95E74" w:rsidRPr="00A95E74" w:rsidRDefault="00A95E74" w:rsidP="00A95E74">
      <w:pPr>
        <w:pStyle w:val="Els-body-text"/>
        <w:spacing w:line="240" w:lineRule="auto"/>
        <w:ind w:firstLine="0"/>
        <w:rPr>
          <w:sz w:val="22"/>
          <w:szCs w:val="22"/>
          <w:lang w:val="es-MX"/>
        </w:rPr>
      </w:pPr>
      <w:r w:rsidRPr="00A95E74">
        <w:rPr>
          <w:b/>
          <w:sz w:val="22"/>
          <w:szCs w:val="22"/>
          <w:lang w:val="es-MX"/>
        </w:rPr>
        <w:t>R E S U M E N</w:t>
      </w:r>
    </w:p>
    <w:p w14:paraId="628CBDCF" w14:textId="7F36F927" w:rsidR="00A95E74" w:rsidRPr="00A95E74" w:rsidRDefault="00A95E74" w:rsidP="00A95E74">
      <w:pPr>
        <w:pStyle w:val="Els-body-text"/>
        <w:spacing w:line="240" w:lineRule="auto"/>
        <w:ind w:firstLine="0"/>
        <w:rPr>
          <w:sz w:val="22"/>
          <w:szCs w:val="22"/>
          <w:lang w:val="es-MX"/>
        </w:rPr>
      </w:pPr>
      <w:r w:rsidRPr="00A95E74">
        <w:rPr>
          <w:sz w:val="18"/>
          <w:szCs w:val="18"/>
          <w:lang w:val="es-MX"/>
        </w:rPr>
        <w:t xml:space="preserve">Atención, por favor lea las instrucciones detenidamente: El resumen debe contener una breve introducción y los objetivos deben presentarse al final. </w:t>
      </w:r>
      <w:r w:rsidR="00520C39" w:rsidRPr="00A95E74">
        <w:rPr>
          <w:sz w:val="18"/>
          <w:szCs w:val="18"/>
          <w:lang w:val="es-MX"/>
        </w:rPr>
        <w:t>Después</w:t>
      </w:r>
      <w:r w:rsidRPr="00A95E74">
        <w:rPr>
          <w:sz w:val="18"/>
          <w:szCs w:val="18"/>
          <w:lang w:val="es-MX"/>
        </w:rPr>
        <w:t>, describa brevemente los materiales y métodos utilizados. Presente los equipos utilizados y las metodologías empleadas, citando fuentes cuando sea necesario. Presente los resultados de forma clara y objetiva. Los resultados deben ser presentados y discutidos. Concluya el trabajo de forma clara y concisa. Debe haber un resumen (portugués), un resumen en inglés (</w:t>
      </w:r>
      <w:proofErr w:type="spellStart"/>
      <w:r w:rsidRPr="00A95E74">
        <w:rPr>
          <w:sz w:val="18"/>
          <w:szCs w:val="18"/>
          <w:lang w:val="es-MX"/>
        </w:rPr>
        <w:t>abstract</w:t>
      </w:r>
      <w:proofErr w:type="spellEnd"/>
      <w:r w:rsidRPr="00A95E74">
        <w:rPr>
          <w:sz w:val="18"/>
          <w:szCs w:val="18"/>
          <w:lang w:val="es-MX"/>
        </w:rPr>
        <w:t xml:space="preserve">) y un resumen en español. El número máximo de palabras permitido en los resúmenes es de 250. Se permitirán un máximo de 5 palabras clave y un mínimo de 3, estas palabras clave serán utilizadas para fines de indexación. La fuente del resumen es Times New </w:t>
      </w:r>
      <w:proofErr w:type="spellStart"/>
      <w:r w:rsidRPr="00A95E74">
        <w:rPr>
          <w:sz w:val="18"/>
          <w:szCs w:val="18"/>
          <w:lang w:val="es-MX"/>
        </w:rPr>
        <w:t>Roman</w:t>
      </w:r>
      <w:proofErr w:type="spellEnd"/>
      <w:r w:rsidRPr="00A95E74">
        <w:rPr>
          <w:sz w:val="18"/>
          <w:szCs w:val="18"/>
          <w:lang w:val="es-MX"/>
        </w:rPr>
        <w:t>, tamaño 9. Es necesario un resumen conciso y factual. El resumen debe indicar brevemente el objetivo de la investigación, los principales resultados y las principales conclusiones. Se deben evitar las referencias o citas dentro del resumen, pero si es necesario excepcionalmente, cite al autor o autores y el año. Además, se deben evitar abreviaciones fuera del estándar o inusuales, pero si son esenciales, deben ser definidas en su primera mención en el propio resumen.</w:t>
      </w:r>
      <w:r w:rsidRPr="00A95E74">
        <w:rPr>
          <w:sz w:val="22"/>
          <w:szCs w:val="22"/>
          <w:lang w:val="es-MX"/>
        </w:rPr>
        <w:t xml:space="preserve"> </w:t>
      </w:r>
    </w:p>
    <w:p w14:paraId="4C5AA58F" w14:textId="77777777" w:rsidR="00A95E74" w:rsidRPr="00520C39" w:rsidRDefault="00A95E74" w:rsidP="00A95E74">
      <w:pPr>
        <w:pStyle w:val="Els-body-text"/>
        <w:spacing w:line="240" w:lineRule="auto"/>
        <w:ind w:firstLine="0"/>
        <w:rPr>
          <w:sz w:val="18"/>
          <w:szCs w:val="18"/>
          <w:lang w:val="es-MX"/>
        </w:rPr>
      </w:pPr>
    </w:p>
    <w:p w14:paraId="4C8E465A" w14:textId="77777777" w:rsidR="00A95E74" w:rsidRPr="00A95E74" w:rsidRDefault="00A95E74" w:rsidP="00A95E74">
      <w:pPr>
        <w:pStyle w:val="Els-body-text"/>
        <w:spacing w:line="240" w:lineRule="auto"/>
        <w:ind w:firstLine="0"/>
        <w:rPr>
          <w:sz w:val="18"/>
          <w:szCs w:val="18"/>
          <w:lang w:val="es-MX"/>
        </w:rPr>
      </w:pPr>
      <w:r w:rsidRPr="00A95E74">
        <w:rPr>
          <w:b/>
          <w:bCs/>
          <w:sz w:val="18"/>
          <w:szCs w:val="18"/>
          <w:lang w:val="es-MX"/>
        </w:rPr>
        <w:t>Palabras clave</w:t>
      </w:r>
      <w:r w:rsidRPr="00A95E74">
        <w:rPr>
          <w:sz w:val="18"/>
          <w:szCs w:val="18"/>
          <w:lang w:val="es-MX"/>
        </w:rPr>
        <w:t>: Ejemplo, Ejemplo, Ejemplo.</w:t>
      </w:r>
    </w:p>
    <w:p w14:paraId="5EEFD386" w14:textId="77777777" w:rsidR="00A95E74" w:rsidRPr="00A95E74" w:rsidRDefault="00A95E74" w:rsidP="00802666">
      <w:pPr>
        <w:widowControl/>
        <w:spacing w:line="240" w:lineRule="auto"/>
        <w:rPr>
          <w:b/>
          <w:sz w:val="22"/>
          <w:szCs w:val="22"/>
          <w:lang w:val="es-MX"/>
        </w:rPr>
      </w:pPr>
    </w:p>
    <w:p w14:paraId="74628770" w14:textId="73ED3B0E" w:rsidR="00802666" w:rsidRPr="00196A10" w:rsidRDefault="00B64A87" w:rsidP="00802666">
      <w:pPr>
        <w:widowControl/>
        <w:spacing w:line="240" w:lineRule="auto"/>
        <w:rPr>
          <w:sz w:val="26"/>
          <w:szCs w:val="26"/>
          <w:lang w:val="en-US"/>
        </w:rPr>
      </w:pPr>
      <w:proofErr w:type="spellStart"/>
      <w:r w:rsidRPr="00196A10">
        <w:rPr>
          <w:sz w:val="26"/>
          <w:szCs w:val="26"/>
          <w:lang w:val="en-US"/>
        </w:rPr>
        <w:t>T</w:t>
      </w:r>
      <w:r w:rsidR="00A95E74" w:rsidRPr="00196A10">
        <w:rPr>
          <w:sz w:val="26"/>
          <w:szCs w:val="26"/>
          <w:lang w:val="en-US"/>
        </w:rPr>
        <w:t>ítulo</w:t>
      </w:r>
      <w:proofErr w:type="spellEnd"/>
      <w:r w:rsidR="00802666" w:rsidRPr="00196A10">
        <w:rPr>
          <w:sz w:val="26"/>
          <w:szCs w:val="26"/>
          <w:lang w:val="en-US"/>
        </w:rPr>
        <w:t xml:space="preserve"> </w:t>
      </w:r>
      <w:proofErr w:type="spellStart"/>
      <w:r w:rsidR="00A95E74" w:rsidRPr="00196A10">
        <w:rPr>
          <w:sz w:val="26"/>
          <w:szCs w:val="26"/>
          <w:lang w:val="en-US"/>
        </w:rPr>
        <w:t>en</w:t>
      </w:r>
      <w:proofErr w:type="spellEnd"/>
      <w:r w:rsidR="00802666" w:rsidRPr="00196A10">
        <w:rPr>
          <w:sz w:val="26"/>
          <w:szCs w:val="26"/>
          <w:lang w:val="en-US"/>
        </w:rPr>
        <w:t xml:space="preserve"> </w:t>
      </w:r>
      <w:proofErr w:type="spellStart"/>
      <w:r w:rsidR="00A95E74" w:rsidRPr="00196A10">
        <w:rPr>
          <w:sz w:val="26"/>
          <w:szCs w:val="26"/>
          <w:lang w:val="en-US"/>
        </w:rPr>
        <w:t>inglés</w:t>
      </w:r>
      <w:proofErr w:type="spellEnd"/>
      <w:r w:rsidR="00802666" w:rsidRPr="00196A10">
        <w:rPr>
          <w:sz w:val="26"/>
          <w:szCs w:val="26"/>
          <w:lang w:val="en-US"/>
        </w:rPr>
        <w:t xml:space="preserve"> </w:t>
      </w:r>
      <w:r w:rsidRPr="00196A10">
        <w:rPr>
          <w:sz w:val="26"/>
          <w:szCs w:val="26"/>
          <w:lang w:val="en-US"/>
        </w:rPr>
        <w:t>(Times New Roman 13)</w:t>
      </w:r>
    </w:p>
    <w:p w14:paraId="02F2D206" w14:textId="77777777" w:rsidR="00802666" w:rsidRPr="00196A10" w:rsidRDefault="00802666" w:rsidP="00802666">
      <w:pPr>
        <w:widowControl/>
        <w:spacing w:line="240" w:lineRule="auto"/>
        <w:jc w:val="both"/>
        <w:rPr>
          <w:lang w:val="en-US"/>
        </w:rPr>
      </w:pPr>
    </w:p>
    <w:p w14:paraId="386FDDD0" w14:textId="440BB114" w:rsidR="00802666" w:rsidRPr="00196A10" w:rsidRDefault="00802666" w:rsidP="00802666">
      <w:pPr>
        <w:widowControl/>
        <w:spacing w:line="240" w:lineRule="auto"/>
        <w:rPr>
          <w:b/>
          <w:sz w:val="22"/>
          <w:szCs w:val="22"/>
          <w:lang w:val="en-US"/>
        </w:rPr>
      </w:pPr>
      <w:r w:rsidRPr="00196A10">
        <w:rPr>
          <w:b/>
          <w:sz w:val="22"/>
          <w:szCs w:val="22"/>
          <w:lang w:val="en-US"/>
        </w:rPr>
        <w:t xml:space="preserve">A B S T R A C T </w:t>
      </w:r>
    </w:p>
    <w:p w14:paraId="369D3FCB" w14:textId="34AE8EF0" w:rsidR="00802666" w:rsidRPr="00196A10" w:rsidRDefault="00B64A87" w:rsidP="00802666">
      <w:pPr>
        <w:pStyle w:val="Pr-formataoHTML"/>
        <w:shd w:val="clear" w:color="auto" w:fill="FFFFFF"/>
        <w:jc w:val="both"/>
        <w:rPr>
          <w:rFonts w:ascii="Times New Roman" w:hAnsi="Times New Roman" w:cs="Times New Roman"/>
          <w:sz w:val="18"/>
          <w:szCs w:val="18"/>
          <w:lang w:val="en-US"/>
        </w:rPr>
      </w:pPr>
      <w:r w:rsidRPr="00196A10">
        <w:rPr>
          <w:rFonts w:ascii="Times New Roman" w:hAnsi="Times New Roman" w:cs="Times New Roman"/>
          <w:sz w:val="18"/>
          <w:szCs w:val="18"/>
          <w:lang w:val="en-US"/>
        </w:rPr>
        <w:t xml:space="preserve">Attention, please read the instructions carefully: The abstract should contain a brief introduction, and the objectives should be presented at the end. Subsequently, briefly describe the materials and methods used. Present the equipment and methodologies employed, citing sources when necessary. Present the results clearly and objectively. The results should be presented and discussed. Conclude the work in a clear and concise manner. There must be an abstract (Portuguese), an abstract in English, and an abstract (Spanish). The maximum number of words allowed in the abstracts is 250. Keywords will be allowed, with a maximum of 5 and a minimum of 3; these keywords will be used for indexing purposes. The font for the abstract is Times New Roman, size 9. A concise and factual abstract is necessary. The abstract should briefly indicate the research objective, the main results, and the main conclusions. References or citations within the abstract should be avoided, but if exceptionally necessary, cite the author(s) and year(s). Additionally, </w:t>
      </w:r>
      <w:proofErr w:type="gramStart"/>
      <w:r w:rsidRPr="00196A10">
        <w:rPr>
          <w:rFonts w:ascii="Times New Roman" w:hAnsi="Times New Roman" w:cs="Times New Roman"/>
          <w:sz w:val="18"/>
          <w:szCs w:val="18"/>
          <w:lang w:val="en-US"/>
        </w:rPr>
        <w:t>non-standard</w:t>
      </w:r>
      <w:proofErr w:type="gramEnd"/>
      <w:r w:rsidRPr="00196A10">
        <w:rPr>
          <w:rFonts w:ascii="Times New Roman" w:hAnsi="Times New Roman" w:cs="Times New Roman"/>
          <w:sz w:val="18"/>
          <w:szCs w:val="18"/>
          <w:lang w:val="en-US"/>
        </w:rPr>
        <w:t xml:space="preserve"> or uncommon abbreviations should be avoided, but if essential, they must be defined in their first mention in the abstract itself.</w:t>
      </w:r>
    </w:p>
    <w:p w14:paraId="49A52750" w14:textId="77777777" w:rsidR="00802666" w:rsidRPr="00196A10" w:rsidRDefault="00802666" w:rsidP="00802666">
      <w:pPr>
        <w:widowControl/>
        <w:spacing w:line="240" w:lineRule="auto"/>
        <w:jc w:val="both"/>
        <w:rPr>
          <w:b/>
          <w:sz w:val="20"/>
          <w:szCs w:val="22"/>
          <w:lang w:val="en-US"/>
        </w:rPr>
      </w:pPr>
    </w:p>
    <w:p w14:paraId="1295ED6F" w14:textId="461421EA" w:rsidR="007765DB" w:rsidRPr="00B15171" w:rsidRDefault="00802666" w:rsidP="00FA3A31">
      <w:pPr>
        <w:pStyle w:val="Els-body-text"/>
        <w:spacing w:line="240" w:lineRule="auto"/>
        <w:ind w:firstLine="0"/>
        <w:rPr>
          <w:sz w:val="22"/>
          <w:szCs w:val="22"/>
        </w:rPr>
      </w:pPr>
      <w:r w:rsidRPr="00B15171">
        <w:rPr>
          <w:b/>
          <w:sz w:val="18"/>
          <w:szCs w:val="18"/>
        </w:rPr>
        <w:t xml:space="preserve">Keywords: </w:t>
      </w:r>
      <w:r w:rsidRPr="00B15171">
        <w:rPr>
          <w:sz w:val="18"/>
          <w:szCs w:val="18"/>
        </w:rPr>
        <w:t>Ex</w:t>
      </w:r>
      <w:r w:rsidR="00095E3A" w:rsidRPr="00B15171">
        <w:rPr>
          <w:sz w:val="18"/>
          <w:szCs w:val="18"/>
        </w:rPr>
        <w:t>a</w:t>
      </w:r>
      <w:r w:rsidRPr="00B15171">
        <w:rPr>
          <w:sz w:val="18"/>
          <w:szCs w:val="18"/>
        </w:rPr>
        <w:t>mpl</w:t>
      </w:r>
      <w:r w:rsidR="00B64A87" w:rsidRPr="00B15171">
        <w:rPr>
          <w:sz w:val="18"/>
          <w:szCs w:val="18"/>
        </w:rPr>
        <w:t>e</w:t>
      </w:r>
      <w:r w:rsidRPr="00B15171">
        <w:rPr>
          <w:sz w:val="18"/>
          <w:szCs w:val="18"/>
        </w:rPr>
        <w:t>, Ex</w:t>
      </w:r>
      <w:r w:rsidR="00095E3A" w:rsidRPr="00B15171">
        <w:rPr>
          <w:sz w:val="18"/>
          <w:szCs w:val="18"/>
        </w:rPr>
        <w:t>a</w:t>
      </w:r>
      <w:r w:rsidRPr="00B15171">
        <w:rPr>
          <w:sz w:val="18"/>
          <w:szCs w:val="18"/>
        </w:rPr>
        <w:t>mpl</w:t>
      </w:r>
      <w:r w:rsidR="00B64A87" w:rsidRPr="00B15171">
        <w:rPr>
          <w:sz w:val="18"/>
          <w:szCs w:val="18"/>
        </w:rPr>
        <w:t>e</w:t>
      </w:r>
      <w:r w:rsidRPr="00B15171">
        <w:rPr>
          <w:sz w:val="18"/>
          <w:szCs w:val="18"/>
        </w:rPr>
        <w:t>, Ex</w:t>
      </w:r>
      <w:r w:rsidR="00095E3A" w:rsidRPr="00B15171">
        <w:rPr>
          <w:sz w:val="18"/>
          <w:szCs w:val="18"/>
        </w:rPr>
        <w:t>a</w:t>
      </w:r>
      <w:r w:rsidRPr="00B15171">
        <w:rPr>
          <w:sz w:val="18"/>
          <w:szCs w:val="18"/>
        </w:rPr>
        <w:t>mpl</w:t>
      </w:r>
      <w:r w:rsidR="00B64A87" w:rsidRPr="00B15171">
        <w:rPr>
          <w:sz w:val="18"/>
          <w:szCs w:val="18"/>
        </w:rPr>
        <w:t>e</w:t>
      </w:r>
      <w:r w:rsidR="00FA3A31" w:rsidRPr="00B15171">
        <w:rPr>
          <w:sz w:val="18"/>
          <w:szCs w:val="18"/>
        </w:rPr>
        <w:t>.</w:t>
      </w:r>
    </w:p>
    <w:p w14:paraId="415B5B3A" w14:textId="77777777" w:rsidR="00A90CEC" w:rsidRPr="00B15171" w:rsidRDefault="00A90CEC" w:rsidP="00A90CEC">
      <w:pPr>
        <w:pStyle w:val="Els-body-text"/>
        <w:spacing w:line="240" w:lineRule="auto"/>
        <w:ind w:firstLine="0"/>
        <w:rPr>
          <w:sz w:val="22"/>
          <w:szCs w:val="22"/>
        </w:rPr>
      </w:pPr>
    </w:p>
    <w:p w14:paraId="6DE3010D" w14:textId="77777777" w:rsidR="00AF0BF7" w:rsidRPr="00B15171" w:rsidRDefault="00AF0BF7" w:rsidP="00AF0BF7">
      <w:pPr>
        <w:pStyle w:val="Els-body-text"/>
        <w:spacing w:line="240" w:lineRule="auto"/>
        <w:ind w:firstLine="0"/>
        <w:rPr>
          <w:sz w:val="26"/>
          <w:szCs w:val="26"/>
        </w:rPr>
      </w:pPr>
      <w:proofErr w:type="spellStart"/>
      <w:r w:rsidRPr="00B15171">
        <w:rPr>
          <w:sz w:val="26"/>
          <w:szCs w:val="26"/>
        </w:rPr>
        <w:t>Título</w:t>
      </w:r>
      <w:proofErr w:type="spellEnd"/>
      <w:r w:rsidRPr="00B15171">
        <w:rPr>
          <w:sz w:val="26"/>
          <w:szCs w:val="26"/>
        </w:rPr>
        <w:t xml:space="preserve"> </w:t>
      </w:r>
      <w:proofErr w:type="spellStart"/>
      <w:r w:rsidRPr="00B15171">
        <w:rPr>
          <w:sz w:val="26"/>
          <w:szCs w:val="26"/>
        </w:rPr>
        <w:t>en</w:t>
      </w:r>
      <w:proofErr w:type="spellEnd"/>
      <w:r w:rsidRPr="00B15171">
        <w:rPr>
          <w:sz w:val="26"/>
          <w:szCs w:val="26"/>
        </w:rPr>
        <w:t xml:space="preserve"> </w:t>
      </w:r>
      <w:proofErr w:type="spellStart"/>
      <w:r w:rsidRPr="00B15171">
        <w:rPr>
          <w:sz w:val="26"/>
          <w:szCs w:val="26"/>
        </w:rPr>
        <w:t>portugués</w:t>
      </w:r>
      <w:proofErr w:type="spellEnd"/>
      <w:r w:rsidRPr="00B15171">
        <w:rPr>
          <w:sz w:val="26"/>
          <w:szCs w:val="26"/>
        </w:rPr>
        <w:t xml:space="preserve"> (Times New Roman 13)</w:t>
      </w:r>
    </w:p>
    <w:p w14:paraId="38AC4EF4" w14:textId="77777777" w:rsidR="00AF0BF7" w:rsidRPr="00B15171" w:rsidRDefault="00AF0BF7" w:rsidP="00AF0BF7">
      <w:pPr>
        <w:widowControl/>
        <w:spacing w:line="240" w:lineRule="auto"/>
        <w:rPr>
          <w:b/>
          <w:sz w:val="18"/>
          <w:szCs w:val="18"/>
          <w:lang w:val="en-US"/>
        </w:rPr>
      </w:pPr>
    </w:p>
    <w:p w14:paraId="455DAA9A" w14:textId="77777777" w:rsidR="00AF0BF7" w:rsidRPr="00196A10" w:rsidRDefault="00AF0BF7" w:rsidP="00AF0BF7">
      <w:pPr>
        <w:widowControl/>
        <w:spacing w:line="240" w:lineRule="auto"/>
        <w:rPr>
          <w:b/>
          <w:sz w:val="22"/>
          <w:szCs w:val="22"/>
        </w:rPr>
      </w:pPr>
      <w:r w:rsidRPr="00196A10">
        <w:rPr>
          <w:b/>
          <w:sz w:val="22"/>
          <w:szCs w:val="22"/>
        </w:rPr>
        <w:t xml:space="preserve">R E S U M O </w:t>
      </w:r>
    </w:p>
    <w:p w14:paraId="3566A61F" w14:textId="77777777" w:rsidR="00AF0BF7" w:rsidRPr="00196A10" w:rsidRDefault="00AF0BF7" w:rsidP="00AF0BF7">
      <w:pPr>
        <w:pStyle w:val="Pr-formataoHTML"/>
        <w:shd w:val="clear" w:color="auto" w:fill="FFFFFF"/>
        <w:jc w:val="both"/>
        <w:rPr>
          <w:rFonts w:ascii="Times New Roman" w:hAnsi="Times New Roman" w:cs="Times New Roman"/>
          <w:sz w:val="18"/>
          <w:szCs w:val="18"/>
        </w:rPr>
      </w:pPr>
      <w:r w:rsidRPr="00196A10">
        <w:rPr>
          <w:rFonts w:ascii="Times New Roman" w:hAnsi="Times New Roman" w:cs="Times New Roman"/>
          <w:color w:val="212121"/>
          <w:sz w:val="18"/>
        </w:rPr>
        <w:t xml:space="preserve">Atenção, leia atentamente as instruções: O resumo deve conter uma breve introdução, e os objetivos devem ser apresentados ao final. Posteriormente, descreva brevemente os materiais e métodos utilizados. Apresentar os equipamentos utilizados e as metodologias empregadas, citando as fontes quando necessário. Apresente os resultados de forma clara e objetiva. Os resultados devem ser apresentados e discutidos. Conclua o trabalho de forma clara e concisa. Deve haver um resumo (português), um resumo em inglês (abstract) e um resumo (espanhol). O número máximo de palavras permitido nos resumos é de 250. Palavras-chave serão permitidas </w:t>
      </w:r>
      <w:r w:rsidRPr="00196A10">
        <w:rPr>
          <w:rFonts w:ascii="Times New Roman" w:hAnsi="Times New Roman" w:cs="Times New Roman"/>
          <w:color w:val="212121"/>
          <w:sz w:val="18"/>
        </w:rPr>
        <w:lastRenderedPageBreak/>
        <w:t>no máximo 05 palavras-chave e no mínimo 03, essas palavras-chave serão usadas para fins de indexação. A fonte do resumo é Times New Roman tamanho 9. É necessário um resumo conciso e factual. O resumo deve indicar brevemente o objetivo da pesquisa, os principais resultados e as principais conclusões. As referências ou citações dentro do resumo devem ser evitadas, mas se necessário de modo excepcional, cite o(s) autor(es) e o(s) ano(s). Além disso, abreviações fora do padrão ou incomuns devem ser evitadas, mas, se essenciais, devem ser definidas em sua primeira menção no próprio resumo.</w:t>
      </w:r>
    </w:p>
    <w:p w14:paraId="3DFFB460" w14:textId="77777777" w:rsidR="00AF0BF7" w:rsidRPr="00196A10" w:rsidRDefault="00AF0BF7" w:rsidP="00AF0BF7">
      <w:pPr>
        <w:widowControl/>
        <w:spacing w:line="240" w:lineRule="auto"/>
        <w:jc w:val="both"/>
        <w:rPr>
          <w:sz w:val="18"/>
          <w:szCs w:val="18"/>
        </w:rPr>
      </w:pPr>
    </w:p>
    <w:p w14:paraId="15B79ACC" w14:textId="77777777" w:rsidR="00AF0BF7" w:rsidRPr="00196A10" w:rsidRDefault="00AF0BF7" w:rsidP="00AF0BF7">
      <w:pPr>
        <w:widowControl/>
        <w:spacing w:line="240" w:lineRule="auto"/>
        <w:jc w:val="both"/>
        <w:rPr>
          <w:sz w:val="18"/>
          <w:szCs w:val="18"/>
        </w:rPr>
      </w:pPr>
      <w:r w:rsidRPr="00196A10">
        <w:rPr>
          <w:b/>
          <w:sz w:val="18"/>
          <w:szCs w:val="18"/>
        </w:rPr>
        <w:t>Palavras-Chaves</w:t>
      </w:r>
      <w:r w:rsidRPr="00196A10">
        <w:rPr>
          <w:sz w:val="18"/>
          <w:szCs w:val="18"/>
        </w:rPr>
        <w:t>: Exemplo, Exemplo, Exemplo.</w:t>
      </w:r>
    </w:p>
    <w:p w14:paraId="22DF5C41" w14:textId="77777777" w:rsidR="00AF0BF7" w:rsidRPr="00AF0BF7" w:rsidRDefault="00AF0BF7" w:rsidP="00A90CEC">
      <w:pPr>
        <w:pStyle w:val="Els-body-text"/>
        <w:spacing w:line="240" w:lineRule="auto"/>
        <w:ind w:firstLine="0"/>
        <w:rPr>
          <w:sz w:val="22"/>
          <w:szCs w:val="22"/>
          <w:lang w:val="pt-BR"/>
        </w:rPr>
      </w:pPr>
    </w:p>
    <w:p w14:paraId="501B279D" w14:textId="0EFD6820" w:rsidR="007075C5" w:rsidRPr="00A95E74" w:rsidRDefault="00F50C09" w:rsidP="00A90CEC">
      <w:pPr>
        <w:pStyle w:val="Els-NoIndent"/>
        <w:numPr>
          <w:ilvl w:val="0"/>
          <w:numId w:val="32"/>
        </w:numPr>
        <w:spacing w:line="240" w:lineRule="auto"/>
        <w:ind w:left="284" w:hanging="284"/>
        <w:rPr>
          <w:b/>
          <w:sz w:val="24"/>
          <w:szCs w:val="24"/>
          <w:lang w:val="es-MX"/>
        </w:rPr>
      </w:pPr>
      <w:r w:rsidRPr="00A95E74">
        <w:rPr>
          <w:b/>
          <w:sz w:val="24"/>
          <w:szCs w:val="24"/>
          <w:lang w:val="es-MX"/>
        </w:rPr>
        <w:t>I</w:t>
      </w:r>
      <w:r w:rsidR="00AF0BF7" w:rsidRPr="00A95E74">
        <w:rPr>
          <w:b/>
          <w:bCs/>
          <w:sz w:val="22"/>
          <w:szCs w:val="22"/>
          <w:lang w:val="es-MX"/>
        </w:rPr>
        <w:t>ntroducción</w:t>
      </w:r>
    </w:p>
    <w:p w14:paraId="296ED0DC" w14:textId="77777777" w:rsidR="00A95E74" w:rsidRPr="00A95E74" w:rsidRDefault="00A95E74" w:rsidP="00520C39">
      <w:pPr>
        <w:spacing w:line="240" w:lineRule="auto"/>
        <w:jc w:val="both"/>
        <w:rPr>
          <w:color w:val="000000"/>
          <w:sz w:val="22"/>
          <w:szCs w:val="22"/>
          <w:bdr w:val="none" w:sz="0" w:space="0" w:color="auto" w:frame="1"/>
          <w:shd w:val="clear" w:color="auto" w:fill="FFFFFF"/>
          <w:lang w:val="es-MX"/>
        </w:rPr>
      </w:pPr>
    </w:p>
    <w:p w14:paraId="1B4F49DD" w14:textId="4B0BFF8A" w:rsidR="00A95E74" w:rsidRPr="00A95E74" w:rsidRDefault="00A95E74" w:rsidP="00A95E74">
      <w:pPr>
        <w:spacing w:line="240" w:lineRule="auto"/>
        <w:ind w:firstLine="567"/>
        <w:jc w:val="both"/>
        <w:rPr>
          <w:color w:val="000000"/>
          <w:sz w:val="22"/>
          <w:szCs w:val="22"/>
          <w:bdr w:val="none" w:sz="0" w:space="0" w:color="auto" w:frame="1"/>
          <w:shd w:val="clear" w:color="auto" w:fill="FFFFFF"/>
          <w:lang w:val="es-MX"/>
        </w:rPr>
      </w:pPr>
      <w:r w:rsidRPr="00A95E74">
        <w:rPr>
          <w:color w:val="000000"/>
          <w:sz w:val="22"/>
          <w:szCs w:val="22"/>
          <w:bdr w:val="none" w:sz="0" w:space="0" w:color="auto" w:frame="1"/>
          <w:shd w:val="clear" w:color="auto" w:fill="FFFFFF"/>
          <w:lang w:val="es-MX"/>
        </w:rPr>
        <w:t xml:space="preserve">La Revista Brasileira de </w:t>
      </w:r>
      <w:proofErr w:type="spellStart"/>
      <w:r w:rsidRPr="00A95E74">
        <w:rPr>
          <w:color w:val="000000"/>
          <w:sz w:val="22"/>
          <w:szCs w:val="22"/>
          <w:bdr w:val="none" w:sz="0" w:space="0" w:color="auto" w:frame="1"/>
          <w:shd w:val="clear" w:color="auto" w:fill="FFFFFF"/>
          <w:lang w:val="es-MX"/>
        </w:rPr>
        <w:t>Meio</w:t>
      </w:r>
      <w:proofErr w:type="spellEnd"/>
      <w:r w:rsidRPr="00A95E74">
        <w:rPr>
          <w:color w:val="000000"/>
          <w:sz w:val="22"/>
          <w:szCs w:val="22"/>
          <w:bdr w:val="none" w:sz="0" w:space="0" w:color="auto" w:frame="1"/>
          <w:shd w:val="clear" w:color="auto" w:fill="FFFFFF"/>
          <w:lang w:val="es-MX"/>
        </w:rPr>
        <w:t xml:space="preserve"> Ambiente </w:t>
      </w:r>
      <w:r w:rsidR="00C900CB">
        <w:rPr>
          <w:color w:val="000000"/>
          <w:sz w:val="22"/>
          <w:szCs w:val="22"/>
          <w:bdr w:val="none" w:sz="0" w:space="0" w:color="auto" w:frame="1"/>
          <w:shd w:val="clear" w:color="auto" w:fill="FFFFFF"/>
          <w:lang w:val="es-MX"/>
        </w:rPr>
        <w:t>(</w:t>
      </w:r>
      <w:r w:rsidR="00C900CB" w:rsidRPr="00C900CB">
        <w:rPr>
          <w:color w:val="000000"/>
          <w:sz w:val="22"/>
          <w:szCs w:val="22"/>
          <w:bdr w:val="none" w:sz="0" w:space="0" w:color="auto" w:frame="1"/>
          <w:shd w:val="clear" w:color="auto" w:fill="FFFFFF"/>
          <w:lang w:val="es-MX"/>
        </w:rPr>
        <w:t xml:space="preserve">Revista Brasileña de Medio Ambiente) </w:t>
      </w:r>
      <w:r w:rsidRPr="00A95E74">
        <w:rPr>
          <w:color w:val="000000"/>
          <w:sz w:val="22"/>
          <w:szCs w:val="22"/>
          <w:bdr w:val="none" w:sz="0" w:space="0" w:color="auto" w:frame="1"/>
          <w:shd w:val="clear" w:color="auto" w:fill="FFFFFF"/>
          <w:lang w:val="es-MX"/>
        </w:rPr>
        <w:t xml:space="preserve">es una revista destinada a la publicación de artículos técnicos-científicos y revisiones bibliográficas, siendo estos resultados de investigaciones originales e inéditas en diferentes </w:t>
      </w:r>
      <w:r w:rsidRPr="00A95E74">
        <w:rPr>
          <w:b/>
          <w:bCs/>
          <w:color w:val="000000"/>
          <w:sz w:val="22"/>
          <w:szCs w:val="22"/>
          <w:bdr w:val="none" w:sz="0" w:space="0" w:color="auto" w:frame="1"/>
          <w:shd w:val="clear" w:color="auto" w:fill="FFFFFF"/>
          <w:lang w:val="es-MX"/>
        </w:rPr>
        <w:t>áreas de las Ciencias Ambientales y sus disciplinas relacionadas</w:t>
      </w:r>
      <w:r w:rsidRPr="00A95E74">
        <w:rPr>
          <w:color w:val="000000"/>
          <w:sz w:val="22"/>
          <w:szCs w:val="22"/>
          <w:bdr w:val="none" w:sz="0" w:space="0" w:color="auto" w:frame="1"/>
          <w:shd w:val="clear" w:color="auto" w:fill="FFFFFF"/>
          <w:lang w:val="es-MX"/>
        </w:rPr>
        <w:t xml:space="preserve">.  La revista mantiene los respectivos ejes directores: </w:t>
      </w:r>
      <w:r w:rsidRPr="00A95E74">
        <w:rPr>
          <w:b/>
          <w:bCs/>
          <w:color w:val="000000"/>
          <w:sz w:val="22"/>
          <w:szCs w:val="22"/>
          <w:bdr w:val="none" w:sz="0" w:space="0" w:color="auto" w:frame="1"/>
          <w:shd w:val="clear" w:color="auto" w:fill="FFFFFF"/>
          <w:lang w:val="es-MX"/>
        </w:rPr>
        <w:t>Cotidiano y Medio Ambiente</w:t>
      </w:r>
      <w:r w:rsidRPr="00A95E74">
        <w:rPr>
          <w:color w:val="000000"/>
          <w:sz w:val="22"/>
          <w:szCs w:val="22"/>
          <w:bdr w:val="none" w:sz="0" w:space="0" w:color="auto" w:frame="1"/>
          <w:shd w:val="clear" w:color="auto" w:fill="FFFFFF"/>
          <w:lang w:val="es-MX"/>
        </w:rPr>
        <w:t xml:space="preserve">; </w:t>
      </w:r>
      <w:r w:rsidRPr="00A95E74">
        <w:rPr>
          <w:b/>
          <w:bCs/>
          <w:color w:val="000000"/>
          <w:sz w:val="22"/>
          <w:szCs w:val="22"/>
          <w:bdr w:val="none" w:sz="0" w:space="0" w:color="auto" w:frame="1"/>
          <w:shd w:val="clear" w:color="auto" w:fill="FFFFFF"/>
          <w:lang w:val="es-MX"/>
        </w:rPr>
        <w:t>Medio Ambiente y Ciencias Sociales</w:t>
      </w:r>
      <w:r w:rsidRPr="00A95E74">
        <w:rPr>
          <w:color w:val="000000"/>
          <w:sz w:val="22"/>
          <w:szCs w:val="22"/>
          <w:bdr w:val="none" w:sz="0" w:space="0" w:color="auto" w:frame="1"/>
          <w:shd w:val="clear" w:color="auto" w:fill="FFFFFF"/>
          <w:lang w:val="es-MX"/>
        </w:rPr>
        <w:t xml:space="preserve">; </w:t>
      </w:r>
      <w:r w:rsidRPr="00A95E74">
        <w:rPr>
          <w:b/>
          <w:bCs/>
          <w:color w:val="000000"/>
          <w:sz w:val="22"/>
          <w:szCs w:val="22"/>
          <w:bdr w:val="none" w:sz="0" w:space="0" w:color="auto" w:frame="1"/>
          <w:shd w:val="clear" w:color="auto" w:fill="FFFFFF"/>
          <w:lang w:val="es-MX"/>
        </w:rPr>
        <w:t>Tecnologías y Estudios Ambientales</w:t>
      </w:r>
      <w:r w:rsidRPr="00A95E74">
        <w:rPr>
          <w:color w:val="000000"/>
          <w:sz w:val="22"/>
          <w:szCs w:val="22"/>
          <w:bdr w:val="none" w:sz="0" w:space="0" w:color="auto" w:frame="1"/>
          <w:shd w:val="clear" w:color="auto" w:fill="FFFFFF"/>
          <w:lang w:val="es-MX"/>
        </w:rPr>
        <w:t xml:space="preserve">; </w:t>
      </w:r>
      <w:r w:rsidRPr="00A95E74">
        <w:rPr>
          <w:b/>
          <w:bCs/>
          <w:color w:val="000000"/>
          <w:sz w:val="22"/>
          <w:szCs w:val="22"/>
          <w:bdr w:val="none" w:sz="0" w:space="0" w:color="auto" w:frame="1"/>
          <w:shd w:val="clear" w:color="auto" w:fill="FFFFFF"/>
          <w:lang w:val="es-MX"/>
        </w:rPr>
        <w:t>Planificación y Medio Ambiente</w:t>
      </w:r>
      <w:r w:rsidRPr="00A95E74">
        <w:rPr>
          <w:color w:val="000000"/>
          <w:sz w:val="22"/>
          <w:szCs w:val="22"/>
          <w:bdr w:val="none" w:sz="0" w:space="0" w:color="auto" w:frame="1"/>
          <w:shd w:val="clear" w:color="auto" w:fill="FFFFFF"/>
          <w:lang w:val="es-MX"/>
        </w:rPr>
        <w:t xml:space="preserve">, siendo estos divididos en diversos subgrupos: 1) Agroecología y Agricultura familiar; 2) Comunidades Tradicionales y </w:t>
      </w:r>
      <w:proofErr w:type="spellStart"/>
      <w:r w:rsidRPr="00A95E74">
        <w:rPr>
          <w:color w:val="000000"/>
          <w:sz w:val="22"/>
          <w:szCs w:val="22"/>
          <w:bdr w:val="none" w:sz="0" w:space="0" w:color="auto" w:frame="1"/>
          <w:shd w:val="clear" w:color="auto" w:fill="FFFFFF"/>
          <w:lang w:val="es-MX"/>
        </w:rPr>
        <w:t>Etnociencia</w:t>
      </w:r>
      <w:proofErr w:type="spellEnd"/>
      <w:r w:rsidRPr="00A95E74">
        <w:rPr>
          <w:color w:val="000000"/>
          <w:sz w:val="22"/>
          <w:szCs w:val="22"/>
          <w:bdr w:val="none" w:sz="0" w:space="0" w:color="auto" w:frame="1"/>
          <w:shd w:val="clear" w:color="auto" w:fill="FFFFFF"/>
          <w:lang w:val="es-MX"/>
        </w:rPr>
        <w:t>; 3) Paisaje, Cultura y Medio Ambiente; 4) Educación y Epistemología ambiental; 5) Movimientos Sociales y relación Sociedad/Naturaleza; 6) Turismo, sostenibilidad y áreas protegidas; 7) Ecología, Biodiversidad y sus correlatos; 8) Geoprocesamiento, Teledetección y Modelado aplicados al Medio Ambiente; 9) Nuevas tecnologías/tecnologías alternativas sostenibles; 10) Bioquímica y Saneamiento ambiental; 11) Contaminación, Cambio Climático y Recursos hídricos; 12) Agricultura de precisión, agroindustria y sus derivados; 13) Suelos, minerales y rocas; 14) Conservación y preservación del patrimonio ambiental; 15) Gobernanza Ambiental, Gestión, Indicadores, Derecho y Políticas ambientales; 16) Salud y Medio Ambiente; 17) Economía Ambiental, Servicios Ecosistémicos y sus procesos; 18) Planificación, desarrollo urbano y problemática de las ciudades.</w:t>
      </w:r>
    </w:p>
    <w:p w14:paraId="381452DC" w14:textId="77777777" w:rsidR="00A95E74" w:rsidRDefault="00A95E74" w:rsidP="00A95E74">
      <w:pPr>
        <w:spacing w:line="240" w:lineRule="auto"/>
        <w:ind w:firstLine="567"/>
        <w:jc w:val="both"/>
        <w:rPr>
          <w:color w:val="000000"/>
          <w:sz w:val="22"/>
          <w:szCs w:val="22"/>
          <w:bdr w:val="none" w:sz="0" w:space="0" w:color="auto" w:frame="1"/>
          <w:shd w:val="clear" w:color="auto" w:fill="FFFFFF"/>
          <w:lang w:val="es-MX"/>
        </w:rPr>
      </w:pPr>
      <w:r w:rsidRPr="00A95E74">
        <w:rPr>
          <w:color w:val="000000"/>
          <w:sz w:val="22"/>
          <w:szCs w:val="22"/>
          <w:bdr w:val="none" w:sz="0" w:space="0" w:color="auto" w:frame="1"/>
          <w:shd w:val="clear" w:color="auto" w:fill="FFFFFF"/>
          <w:lang w:val="es-MX"/>
        </w:rPr>
        <w:t>En este manuscrito daremos las directrices básicas para la confección adecuada para la revista, donde se explicarán las normas para tablas, figuras, fórmulas, citas y referencias. En caso de que no se observen las normas para algún caso específico, se aplicará la norma vigente de la última edición de la revista. Resaltamos que los archivos que no estén en el formato de la revista (</w:t>
      </w:r>
      <w:r w:rsidRPr="00A95E74">
        <w:rPr>
          <w:i/>
          <w:iCs/>
          <w:color w:val="000000"/>
          <w:sz w:val="22"/>
          <w:szCs w:val="22"/>
          <w:bdr w:val="none" w:sz="0" w:space="0" w:color="auto" w:frame="1"/>
          <w:shd w:val="clear" w:color="auto" w:fill="FFFFFF"/>
          <w:lang w:val="es-MX"/>
        </w:rPr>
        <w:t>sin encabezado de la revista, con muchas normas inadecuadas, etc.)</w:t>
      </w:r>
      <w:r w:rsidRPr="00A95E74">
        <w:rPr>
          <w:color w:val="000000"/>
          <w:sz w:val="22"/>
          <w:szCs w:val="22"/>
          <w:bdr w:val="none" w:sz="0" w:space="0" w:color="auto" w:frame="1"/>
          <w:shd w:val="clear" w:color="auto" w:fill="FFFFFF"/>
          <w:lang w:val="es-MX"/>
        </w:rPr>
        <w:t xml:space="preserve"> </w:t>
      </w:r>
      <w:r w:rsidRPr="00A95E74">
        <w:rPr>
          <w:b/>
          <w:bCs/>
          <w:color w:val="000000"/>
          <w:sz w:val="22"/>
          <w:szCs w:val="22"/>
          <w:bdr w:val="none" w:sz="0" w:space="0" w:color="auto" w:frame="1"/>
          <w:shd w:val="clear" w:color="auto" w:fill="FFFFFF"/>
          <w:lang w:val="es-MX"/>
        </w:rPr>
        <w:t>no serán evaluados</w:t>
      </w:r>
      <w:r w:rsidRPr="00A95E74">
        <w:rPr>
          <w:color w:val="000000"/>
          <w:sz w:val="22"/>
          <w:szCs w:val="22"/>
          <w:bdr w:val="none" w:sz="0" w:space="0" w:color="auto" w:frame="1"/>
          <w:shd w:val="clear" w:color="auto" w:fill="FFFFFF"/>
          <w:lang w:val="es-MX"/>
        </w:rPr>
        <w:t>.</w:t>
      </w:r>
    </w:p>
    <w:p w14:paraId="6E7420C5" w14:textId="1424C94A" w:rsidR="00A95E74" w:rsidRPr="00A95E74" w:rsidRDefault="00A95E74" w:rsidP="00A95E74">
      <w:pPr>
        <w:spacing w:line="240" w:lineRule="auto"/>
        <w:ind w:firstLine="567"/>
        <w:jc w:val="both"/>
        <w:rPr>
          <w:b/>
          <w:bCs/>
          <w:color w:val="000000"/>
          <w:sz w:val="22"/>
          <w:szCs w:val="22"/>
          <w:bdr w:val="none" w:sz="0" w:space="0" w:color="auto" w:frame="1"/>
          <w:shd w:val="clear" w:color="auto" w:fill="FFFFFF"/>
          <w:lang w:val="es-MX"/>
        </w:rPr>
      </w:pPr>
      <w:r w:rsidRPr="00A95E74">
        <w:rPr>
          <w:color w:val="000000"/>
          <w:sz w:val="22"/>
          <w:szCs w:val="22"/>
          <w:bdr w:val="none" w:sz="0" w:space="0" w:color="auto" w:frame="1"/>
          <w:shd w:val="clear" w:color="auto" w:fill="FFFFFF"/>
          <w:lang w:val="es-MX"/>
        </w:rPr>
        <w:t xml:space="preserve">El idioma principal de la Revista Brasileira de </w:t>
      </w:r>
      <w:proofErr w:type="spellStart"/>
      <w:r w:rsidRPr="00A95E74">
        <w:rPr>
          <w:color w:val="000000"/>
          <w:sz w:val="22"/>
          <w:szCs w:val="22"/>
          <w:bdr w:val="none" w:sz="0" w:space="0" w:color="auto" w:frame="1"/>
          <w:shd w:val="clear" w:color="auto" w:fill="FFFFFF"/>
          <w:lang w:val="es-MX"/>
        </w:rPr>
        <w:t>Meio</w:t>
      </w:r>
      <w:proofErr w:type="spellEnd"/>
      <w:r w:rsidRPr="00A95E74">
        <w:rPr>
          <w:color w:val="000000"/>
          <w:sz w:val="22"/>
          <w:szCs w:val="22"/>
          <w:bdr w:val="none" w:sz="0" w:space="0" w:color="auto" w:frame="1"/>
          <w:shd w:val="clear" w:color="auto" w:fill="FFFFFF"/>
          <w:lang w:val="es-MX"/>
        </w:rPr>
        <w:t xml:space="preserve"> Ambiente </w:t>
      </w:r>
      <w:r w:rsidR="00C900CB">
        <w:rPr>
          <w:color w:val="000000"/>
          <w:sz w:val="22"/>
          <w:szCs w:val="22"/>
          <w:bdr w:val="none" w:sz="0" w:space="0" w:color="auto" w:frame="1"/>
          <w:shd w:val="clear" w:color="auto" w:fill="FFFFFF"/>
          <w:lang w:val="es-MX"/>
        </w:rPr>
        <w:t>(</w:t>
      </w:r>
      <w:r w:rsidR="00C900CB" w:rsidRPr="00C900CB">
        <w:rPr>
          <w:color w:val="000000"/>
          <w:sz w:val="22"/>
          <w:szCs w:val="22"/>
          <w:bdr w:val="none" w:sz="0" w:space="0" w:color="auto" w:frame="1"/>
          <w:shd w:val="clear" w:color="auto" w:fill="FFFFFF"/>
          <w:lang w:val="es-MX"/>
        </w:rPr>
        <w:t>Revista Brasileña de Medio Ambiente</w:t>
      </w:r>
      <w:r w:rsidR="00C900CB" w:rsidRPr="00196A10">
        <w:rPr>
          <w:color w:val="000000"/>
          <w:sz w:val="22"/>
          <w:szCs w:val="22"/>
          <w:bdr w:val="none" w:sz="0" w:space="0" w:color="auto" w:frame="1"/>
          <w:shd w:val="clear" w:color="auto" w:fill="FFFFFF"/>
          <w:lang w:val="es-MX"/>
        </w:rPr>
        <w:t xml:space="preserve">) </w:t>
      </w:r>
      <w:r w:rsidRPr="00A95E74">
        <w:rPr>
          <w:color w:val="000000"/>
          <w:sz w:val="22"/>
          <w:szCs w:val="22"/>
          <w:bdr w:val="none" w:sz="0" w:space="0" w:color="auto" w:frame="1"/>
          <w:shd w:val="clear" w:color="auto" w:fill="FFFFFF"/>
          <w:lang w:val="es-MX"/>
        </w:rPr>
        <w:t xml:space="preserve">es el </w:t>
      </w:r>
      <w:r w:rsidRPr="00A95E74">
        <w:rPr>
          <w:b/>
          <w:bCs/>
          <w:color w:val="000000"/>
          <w:sz w:val="22"/>
          <w:szCs w:val="22"/>
          <w:bdr w:val="none" w:sz="0" w:space="0" w:color="auto" w:frame="1"/>
          <w:shd w:val="clear" w:color="auto" w:fill="FFFFFF"/>
          <w:lang w:val="es-MX"/>
        </w:rPr>
        <w:t>portugués (BR)</w:t>
      </w:r>
      <w:r w:rsidRPr="00A95E74">
        <w:rPr>
          <w:color w:val="000000"/>
          <w:sz w:val="22"/>
          <w:szCs w:val="22"/>
          <w:bdr w:val="none" w:sz="0" w:space="0" w:color="auto" w:frame="1"/>
          <w:shd w:val="clear" w:color="auto" w:fill="FFFFFF"/>
          <w:lang w:val="es-MX"/>
        </w:rPr>
        <w:t xml:space="preserve">. Si el investigador desea publicar en otros idiomas, </w:t>
      </w:r>
      <w:r w:rsidRPr="00A95E74">
        <w:rPr>
          <w:b/>
          <w:bCs/>
          <w:color w:val="000000"/>
          <w:sz w:val="22"/>
          <w:szCs w:val="22"/>
          <w:bdr w:val="none" w:sz="0" w:space="0" w:color="auto" w:frame="1"/>
          <w:shd w:val="clear" w:color="auto" w:fill="FFFFFF"/>
          <w:lang w:val="es-MX"/>
        </w:rPr>
        <w:t>es obligatorio</w:t>
      </w:r>
      <w:r w:rsidRPr="00A95E74">
        <w:rPr>
          <w:color w:val="000000"/>
          <w:sz w:val="22"/>
          <w:szCs w:val="22"/>
          <w:bdr w:val="none" w:sz="0" w:space="0" w:color="auto" w:frame="1"/>
          <w:shd w:val="clear" w:color="auto" w:fill="FFFFFF"/>
          <w:lang w:val="es-MX"/>
        </w:rPr>
        <w:t xml:space="preserve"> que haya una versión en portugués, además de las otras versiones que pueda haber. Para hablantes nativos del portugués, la escritura principal disponible para la presentación de trabajos es el portugués (BR). Las presentaciones en portugués (BR) que incluyan </w:t>
      </w:r>
      <w:r w:rsidRPr="00A95E74">
        <w:rPr>
          <w:b/>
          <w:bCs/>
          <w:color w:val="000000"/>
          <w:sz w:val="22"/>
          <w:szCs w:val="22"/>
          <w:bdr w:val="none" w:sz="0" w:space="0" w:color="auto" w:frame="1"/>
          <w:shd w:val="clear" w:color="auto" w:fill="FFFFFF"/>
          <w:lang w:val="es-MX"/>
        </w:rPr>
        <w:t>versiones en inglés o en español tendrán prioridad en la evaluación.</w:t>
      </w:r>
    </w:p>
    <w:p w14:paraId="1424A735" w14:textId="1CBAB8AA" w:rsidR="00A95E74" w:rsidRDefault="00A95E74" w:rsidP="00A95E74">
      <w:pPr>
        <w:spacing w:line="240" w:lineRule="auto"/>
        <w:ind w:firstLine="567"/>
        <w:jc w:val="both"/>
        <w:rPr>
          <w:color w:val="000000"/>
          <w:sz w:val="22"/>
          <w:szCs w:val="22"/>
          <w:bdr w:val="none" w:sz="0" w:space="0" w:color="auto" w:frame="1"/>
          <w:shd w:val="clear" w:color="auto" w:fill="FFFFFF"/>
          <w:lang w:val="es-MX"/>
        </w:rPr>
      </w:pPr>
      <w:r w:rsidRPr="00A95E74">
        <w:rPr>
          <w:b/>
          <w:bCs/>
          <w:color w:val="000000"/>
          <w:sz w:val="22"/>
          <w:szCs w:val="22"/>
          <w:bdr w:val="none" w:sz="0" w:space="0" w:color="auto" w:frame="1"/>
          <w:shd w:val="clear" w:color="auto" w:fill="FFFFFF"/>
          <w:lang w:val="es-MX"/>
        </w:rPr>
        <w:t>Además del portugués</w:t>
      </w:r>
      <w:r w:rsidRPr="00A95E74">
        <w:rPr>
          <w:color w:val="000000"/>
          <w:sz w:val="22"/>
          <w:szCs w:val="22"/>
          <w:bdr w:val="none" w:sz="0" w:space="0" w:color="auto" w:frame="1"/>
          <w:shd w:val="clear" w:color="auto" w:fill="FFFFFF"/>
          <w:lang w:val="es-MX"/>
        </w:rPr>
        <w:t xml:space="preserve">, los idiomas para presentaciones pueden ser el </w:t>
      </w:r>
      <w:r w:rsidRPr="00A95E74">
        <w:rPr>
          <w:b/>
          <w:bCs/>
          <w:color w:val="000000"/>
          <w:sz w:val="22"/>
          <w:szCs w:val="22"/>
          <w:bdr w:val="none" w:sz="0" w:space="0" w:color="auto" w:frame="1"/>
          <w:shd w:val="clear" w:color="auto" w:fill="FFFFFF"/>
          <w:lang w:val="es-MX"/>
        </w:rPr>
        <w:t>inglés y/o el español</w:t>
      </w:r>
      <w:r w:rsidRPr="00A95E74">
        <w:rPr>
          <w:color w:val="000000"/>
          <w:sz w:val="22"/>
          <w:szCs w:val="22"/>
          <w:bdr w:val="none" w:sz="0" w:space="0" w:color="auto" w:frame="1"/>
          <w:shd w:val="clear" w:color="auto" w:fill="FFFFFF"/>
          <w:lang w:val="es-MX"/>
        </w:rPr>
        <w:t>, sin embargo, debe haber una versión traducida al portugués junto con la presentación original. El incumplimiento de esta regla de presentación resultará en el rechazo del trabajo. Los extranjeros pueden presentar la versión en su idioma materno, traducida al portugués (BR).</w:t>
      </w:r>
    </w:p>
    <w:p w14:paraId="53333802" w14:textId="77777777" w:rsidR="00A95E74" w:rsidRPr="00A95E74" w:rsidRDefault="00A95E74" w:rsidP="00A95E74">
      <w:pPr>
        <w:pStyle w:val="Els-NoIndent"/>
        <w:spacing w:line="240" w:lineRule="auto"/>
        <w:ind w:firstLine="567"/>
        <w:rPr>
          <w:sz w:val="22"/>
          <w:szCs w:val="22"/>
          <w:lang w:val="es-MX"/>
        </w:rPr>
      </w:pPr>
      <w:commentRangeStart w:id="3"/>
      <w:r w:rsidRPr="00A95E74">
        <w:rPr>
          <w:sz w:val="22"/>
          <w:szCs w:val="22"/>
          <w:lang w:val="es-MX"/>
        </w:rPr>
        <w:t xml:space="preserve">Respetando la evaluación a ciegas, </w:t>
      </w:r>
      <w:r w:rsidRPr="00A95E74">
        <w:rPr>
          <w:b/>
          <w:bCs/>
          <w:sz w:val="22"/>
          <w:szCs w:val="22"/>
          <w:lang w:val="es-MX"/>
        </w:rPr>
        <w:t>la información sobre los autores se incluirá en una carta complementaria y se enviará a través de documentos suplementarios en formato WORD</w:t>
      </w:r>
      <w:r w:rsidRPr="00A95E74">
        <w:rPr>
          <w:sz w:val="22"/>
          <w:szCs w:val="22"/>
          <w:lang w:val="es-MX"/>
        </w:rPr>
        <w:t xml:space="preserve">. Debe utilizar el modelo de carta de presentación para completar los datos de los autores, nunca el modelo general, ya que los artículos con información de los autores en el momento de la presentación </w:t>
      </w:r>
      <w:r w:rsidRPr="00A95E74">
        <w:rPr>
          <w:b/>
          <w:bCs/>
          <w:sz w:val="22"/>
          <w:szCs w:val="22"/>
          <w:lang w:val="es-MX"/>
        </w:rPr>
        <w:t>serán rechazados en su totalidad</w:t>
      </w:r>
      <w:r w:rsidRPr="00A95E74">
        <w:rPr>
          <w:sz w:val="22"/>
          <w:szCs w:val="22"/>
          <w:lang w:val="es-MX"/>
        </w:rPr>
        <w:t>.</w:t>
      </w:r>
      <w:commentRangeEnd w:id="3"/>
      <w:r>
        <w:rPr>
          <w:rStyle w:val="Refdecomentrio"/>
          <w:lang w:val="pt-BR"/>
        </w:rPr>
        <w:commentReference w:id="3"/>
      </w:r>
    </w:p>
    <w:p w14:paraId="277EEC25" w14:textId="4F1DCD43" w:rsidR="00A95E74" w:rsidRDefault="00A95E74" w:rsidP="00A95E74">
      <w:pPr>
        <w:pStyle w:val="Els-NoIndent"/>
        <w:spacing w:line="240" w:lineRule="auto"/>
        <w:ind w:firstLine="567"/>
        <w:rPr>
          <w:sz w:val="22"/>
          <w:szCs w:val="22"/>
          <w:lang w:val="es-MX"/>
        </w:rPr>
      </w:pPr>
      <w:r w:rsidRPr="00A95E74">
        <w:rPr>
          <w:sz w:val="22"/>
          <w:szCs w:val="22"/>
          <w:lang w:val="es-MX"/>
        </w:rPr>
        <w:t xml:space="preserve">El trabajo debe comenzar con el Título en </w:t>
      </w:r>
      <w:r>
        <w:rPr>
          <w:sz w:val="22"/>
          <w:szCs w:val="22"/>
          <w:lang w:val="es-MX"/>
        </w:rPr>
        <w:t>español</w:t>
      </w:r>
      <w:r w:rsidRPr="00A95E74">
        <w:rPr>
          <w:sz w:val="22"/>
          <w:szCs w:val="22"/>
          <w:lang w:val="es-MX"/>
        </w:rPr>
        <w:t xml:space="preserve">, alineado a la izquierda y con fuente Times New </w:t>
      </w:r>
      <w:proofErr w:type="spellStart"/>
      <w:r w:rsidRPr="00A95E74">
        <w:rPr>
          <w:sz w:val="22"/>
          <w:szCs w:val="22"/>
          <w:lang w:val="es-MX"/>
        </w:rPr>
        <w:t>Roman</w:t>
      </w:r>
      <w:proofErr w:type="spellEnd"/>
      <w:r w:rsidRPr="00A95E74">
        <w:rPr>
          <w:sz w:val="22"/>
          <w:szCs w:val="22"/>
          <w:lang w:val="es-MX"/>
        </w:rPr>
        <w:t xml:space="preserve"> 15; </w:t>
      </w:r>
      <w:r w:rsidRPr="00A95E74">
        <w:rPr>
          <w:b/>
          <w:bCs/>
          <w:sz w:val="22"/>
          <w:szCs w:val="22"/>
          <w:lang w:val="es-MX"/>
        </w:rPr>
        <w:t>no se debe utilizar el título en mayúsculas</w:t>
      </w:r>
      <w:r w:rsidRPr="00A95E74">
        <w:rPr>
          <w:sz w:val="22"/>
          <w:szCs w:val="22"/>
          <w:lang w:val="es-MX"/>
        </w:rPr>
        <w:t xml:space="preserve">. Todos los Resúmenes deben contener Resumo, </w:t>
      </w:r>
      <w:proofErr w:type="spellStart"/>
      <w:r w:rsidRPr="00A95E74">
        <w:rPr>
          <w:sz w:val="22"/>
          <w:szCs w:val="22"/>
          <w:lang w:val="es-MX"/>
        </w:rPr>
        <w:t>Abstract</w:t>
      </w:r>
      <w:proofErr w:type="spellEnd"/>
      <w:r w:rsidRPr="00A95E74">
        <w:rPr>
          <w:sz w:val="22"/>
          <w:szCs w:val="22"/>
          <w:lang w:val="es-MX"/>
        </w:rPr>
        <w:t xml:space="preserve"> y Resumen. El máximo de palabras permitidas en ambos resúmenes es de 250. Se permiten un </w:t>
      </w:r>
      <w:r w:rsidRPr="00A95E74">
        <w:rPr>
          <w:sz w:val="22"/>
          <w:szCs w:val="22"/>
          <w:lang w:val="es-MX"/>
        </w:rPr>
        <w:lastRenderedPageBreak/>
        <w:t xml:space="preserve">máximo de 5 palabras clave para </w:t>
      </w:r>
      <w:proofErr w:type="spellStart"/>
      <w:r w:rsidRPr="00A95E74">
        <w:rPr>
          <w:sz w:val="22"/>
          <w:szCs w:val="22"/>
          <w:lang w:val="es-MX"/>
        </w:rPr>
        <w:t>Palavras</w:t>
      </w:r>
      <w:proofErr w:type="spellEnd"/>
      <w:r w:rsidRPr="00A95E74">
        <w:rPr>
          <w:sz w:val="22"/>
          <w:szCs w:val="22"/>
          <w:lang w:val="es-MX"/>
        </w:rPr>
        <w:t xml:space="preserve"> Chaves, </w:t>
      </w:r>
      <w:proofErr w:type="spellStart"/>
      <w:r w:rsidRPr="00A95E74">
        <w:rPr>
          <w:sz w:val="22"/>
          <w:szCs w:val="22"/>
          <w:lang w:val="es-MX"/>
        </w:rPr>
        <w:t>Keywords</w:t>
      </w:r>
      <w:proofErr w:type="spellEnd"/>
      <w:r w:rsidRPr="00A95E74">
        <w:rPr>
          <w:sz w:val="22"/>
          <w:szCs w:val="22"/>
          <w:lang w:val="es-MX"/>
        </w:rPr>
        <w:t xml:space="preserve"> y Palabras-Claves y un mínimo de 3. La fuente del resumen es Times New </w:t>
      </w:r>
      <w:proofErr w:type="spellStart"/>
      <w:r w:rsidRPr="00A95E74">
        <w:rPr>
          <w:sz w:val="22"/>
          <w:szCs w:val="22"/>
          <w:lang w:val="es-MX"/>
        </w:rPr>
        <w:t>Roman</w:t>
      </w:r>
      <w:proofErr w:type="spellEnd"/>
      <w:r w:rsidRPr="00A95E74">
        <w:rPr>
          <w:sz w:val="22"/>
          <w:szCs w:val="22"/>
          <w:lang w:val="es-MX"/>
        </w:rPr>
        <w:t>, tamaño 9.</w:t>
      </w:r>
    </w:p>
    <w:p w14:paraId="028E448A" w14:textId="77777777" w:rsidR="00A95E74" w:rsidRPr="00520C39" w:rsidRDefault="00A95E74" w:rsidP="00520C39">
      <w:pPr>
        <w:pStyle w:val="Els-NoIndent"/>
        <w:spacing w:line="240" w:lineRule="auto"/>
        <w:ind w:firstLine="567"/>
        <w:rPr>
          <w:b/>
          <w:bCs/>
          <w:sz w:val="22"/>
          <w:szCs w:val="22"/>
          <w:lang w:val="es-MX"/>
        </w:rPr>
      </w:pPr>
      <w:r w:rsidRPr="00A95E74">
        <w:rPr>
          <w:sz w:val="22"/>
          <w:szCs w:val="22"/>
          <w:lang w:val="es-MX"/>
        </w:rPr>
        <w:t xml:space="preserve">Los artículos deberán contener obligatoriamente: </w:t>
      </w:r>
      <w:r w:rsidRPr="00A95E74">
        <w:rPr>
          <w:b/>
          <w:bCs/>
          <w:sz w:val="22"/>
          <w:szCs w:val="22"/>
          <w:lang w:val="es-MX"/>
        </w:rPr>
        <w:t>Introducción, Material y Método, Resultados y Discusión, Conclusiones, Agradecimientos y Referencias</w:t>
      </w:r>
      <w:r w:rsidRPr="00A95E74">
        <w:rPr>
          <w:sz w:val="22"/>
          <w:szCs w:val="22"/>
          <w:lang w:val="es-MX"/>
        </w:rPr>
        <w:t xml:space="preserve">. Destacamos que los </w:t>
      </w:r>
      <w:r w:rsidRPr="00A95E74">
        <w:rPr>
          <w:b/>
          <w:bCs/>
          <w:sz w:val="22"/>
          <w:szCs w:val="22"/>
          <w:lang w:val="es-MX"/>
        </w:rPr>
        <w:t>Resultados y Discusión</w:t>
      </w:r>
      <w:r w:rsidRPr="00A95E74">
        <w:rPr>
          <w:sz w:val="22"/>
          <w:szCs w:val="22"/>
          <w:lang w:val="es-MX"/>
        </w:rPr>
        <w:t xml:space="preserve"> pueden estar separados en el texto, si es conveniente para el investigador (</w:t>
      </w:r>
      <w:r w:rsidRPr="00A95E74">
        <w:rPr>
          <w:b/>
          <w:bCs/>
          <w:sz w:val="22"/>
          <w:szCs w:val="22"/>
          <w:lang w:val="es-MX"/>
        </w:rPr>
        <w:t>Resultados, Discusión</w:t>
      </w:r>
      <w:r w:rsidRPr="00A95E74">
        <w:rPr>
          <w:sz w:val="22"/>
          <w:szCs w:val="22"/>
          <w:lang w:val="es-MX"/>
        </w:rPr>
        <w:t xml:space="preserve">). Las revisiones bibliográficas y/o literarias deberán contener obligatoriamente: </w:t>
      </w:r>
      <w:r w:rsidRPr="00A95E74">
        <w:rPr>
          <w:b/>
          <w:bCs/>
          <w:sz w:val="22"/>
          <w:szCs w:val="22"/>
          <w:lang w:val="es-MX"/>
        </w:rPr>
        <w:t>Introducción, Desarrollo, Conclusiones o Consideraciones Finales, Agradecimientos y Referencias</w:t>
      </w:r>
      <w:r w:rsidRPr="00A95E74">
        <w:rPr>
          <w:sz w:val="22"/>
          <w:szCs w:val="22"/>
          <w:lang w:val="es-MX"/>
        </w:rPr>
        <w:t xml:space="preserve">. Destacamos que se puede incluir </w:t>
      </w:r>
      <w:r w:rsidRPr="00520C39">
        <w:rPr>
          <w:b/>
          <w:bCs/>
          <w:sz w:val="22"/>
          <w:szCs w:val="22"/>
          <w:lang w:val="es-MX"/>
        </w:rPr>
        <w:t>Material y Método</w:t>
      </w:r>
      <w:r w:rsidRPr="00A95E74">
        <w:rPr>
          <w:sz w:val="22"/>
          <w:szCs w:val="22"/>
          <w:lang w:val="es-MX"/>
        </w:rPr>
        <w:t xml:space="preserve"> entre </w:t>
      </w:r>
      <w:r w:rsidRPr="00520C39">
        <w:rPr>
          <w:b/>
          <w:bCs/>
          <w:sz w:val="22"/>
          <w:szCs w:val="22"/>
          <w:lang w:val="es-MX"/>
        </w:rPr>
        <w:t>la Introducción y el Desarrollo</w:t>
      </w:r>
      <w:r w:rsidRPr="00A95E74">
        <w:rPr>
          <w:sz w:val="22"/>
          <w:szCs w:val="22"/>
          <w:lang w:val="es-MX"/>
        </w:rPr>
        <w:t xml:space="preserve"> en el manuscrito de revisión bibliográfica, si así lo desea, o dentro del Desarrollo. El formato requerido es Times New </w:t>
      </w:r>
      <w:proofErr w:type="spellStart"/>
      <w:r w:rsidRPr="00A95E74">
        <w:rPr>
          <w:sz w:val="22"/>
          <w:szCs w:val="22"/>
          <w:lang w:val="es-MX"/>
        </w:rPr>
        <w:t>Roman</w:t>
      </w:r>
      <w:proofErr w:type="spellEnd"/>
      <w:r w:rsidRPr="00A95E74">
        <w:rPr>
          <w:sz w:val="22"/>
          <w:szCs w:val="22"/>
          <w:lang w:val="es-MX"/>
        </w:rPr>
        <w:t xml:space="preserve"> 12, numerado y en negrita; en caso de subtítulos, estos estarán en cursiva y respetarán la numeración secundaria (ejemplo 1. Introducción) (ejemplo para subtítulo: </w:t>
      </w:r>
      <w:r w:rsidRPr="00520C39">
        <w:rPr>
          <w:i/>
          <w:iCs/>
          <w:sz w:val="22"/>
          <w:szCs w:val="22"/>
          <w:lang w:val="es-MX"/>
        </w:rPr>
        <w:t>1.1 Ejemplo</w:t>
      </w:r>
      <w:r w:rsidRPr="00A95E74">
        <w:rPr>
          <w:sz w:val="22"/>
          <w:szCs w:val="22"/>
          <w:lang w:val="es-MX"/>
        </w:rPr>
        <w:t xml:space="preserve">). </w:t>
      </w:r>
      <w:r w:rsidRPr="00520C39">
        <w:rPr>
          <w:b/>
          <w:bCs/>
          <w:sz w:val="22"/>
          <w:szCs w:val="22"/>
          <w:lang w:val="es-MX"/>
        </w:rPr>
        <w:t>No aceptamos notas al pie de página, por favor, retírelas antes de enviar su trabajo para evitar inconvenientes.</w:t>
      </w:r>
    </w:p>
    <w:p w14:paraId="30F61B82" w14:textId="7829BA23" w:rsidR="00A95E74" w:rsidRDefault="00A95E74" w:rsidP="00520C39">
      <w:pPr>
        <w:pStyle w:val="Els-NoIndent"/>
        <w:spacing w:line="240" w:lineRule="auto"/>
        <w:ind w:firstLine="567"/>
        <w:rPr>
          <w:sz w:val="22"/>
          <w:szCs w:val="22"/>
          <w:lang w:val="es-MX"/>
        </w:rPr>
      </w:pPr>
      <w:r w:rsidRPr="00A95E74">
        <w:rPr>
          <w:sz w:val="22"/>
          <w:szCs w:val="22"/>
          <w:lang w:val="es-MX"/>
        </w:rPr>
        <w:t xml:space="preserve">El trabajo debe estar escrito en tamaño A4 (210 por 297 mm) en formato de diseño vertical (retrato); los márgenes deben ajustarse a Superior (2 cm), Inferior (2 cm), Izquierda (2 cm) y Derecha (2 cm); el texto debe estar en una columna, con espaciado de línea sencillo y párrafos con un espaciado de 1,00 centímetros. </w:t>
      </w:r>
      <w:r w:rsidRPr="00520C39">
        <w:rPr>
          <w:b/>
          <w:bCs/>
          <w:sz w:val="22"/>
          <w:szCs w:val="22"/>
          <w:lang w:val="es-MX"/>
        </w:rPr>
        <w:t xml:space="preserve">Se usará la fuente Times New </w:t>
      </w:r>
      <w:proofErr w:type="spellStart"/>
      <w:r w:rsidRPr="00520C39">
        <w:rPr>
          <w:b/>
          <w:bCs/>
          <w:sz w:val="22"/>
          <w:szCs w:val="22"/>
          <w:lang w:val="es-MX"/>
        </w:rPr>
        <w:t>Roman</w:t>
      </w:r>
      <w:proofErr w:type="spellEnd"/>
      <w:r w:rsidRPr="00520C39">
        <w:rPr>
          <w:b/>
          <w:bCs/>
          <w:sz w:val="22"/>
          <w:szCs w:val="22"/>
          <w:lang w:val="es-MX"/>
        </w:rPr>
        <w:t xml:space="preserve"> 11 en todo el texto</w:t>
      </w:r>
      <w:r w:rsidRPr="00A95E74">
        <w:rPr>
          <w:sz w:val="22"/>
          <w:szCs w:val="22"/>
          <w:lang w:val="es-MX"/>
        </w:rPr>
        <w:t xml:space="preserve">. Para otros formatos específicos, nomenclaturas, nombres y fórmulas científicas, por favor, consulte las últimas ediciones de la revista. No se permiten notas al pie de página en la revista. </w:t>
      </w:r>
      <w:r w:rsidRPr="00520C39">
        <w:rPr>
          <w:sz w:val="22"/>
          <w:szCs w:val="22"/>
          <w:u w:val="single"/>
          <w:lang w:val="es-MX"/>
        </w:rPr>
        <w:t xml:space="preserve">El número mínimo de páginas aceptadas para la publicación (ya en el formato oficial con imágenes, gráficos, tablas y fórmulas) será de </w:t>
      </w:r>
      <w:r w:rsidRPr="00520C39">
        <w:rPr>
          <w:b/>
          <w:bCs/>
          <w:sz w:val="22"/>
          <w:szCs w:val="22"/>
          <w:u w:val="single"/>
          <w:lang w:val="es-MX"/>
        </w:rPr>
        <w:t>10 (diez) páginas para la categoría de Artículos Completos</w:t>
      </w:r>
      <w:r w:rsidRPr="00520C39">
        <w:rPr>
          <w:sz w:val="22"/>
          <w:szCs w:val="22"/>
          <w:u w:val="single"/>
          <w:lang w:val="es-MX"/>
        </w:rPr>
        <w:t xml:space="preserve">, donde se incluyen gráficos, figuras y tablas. Para la categoría </w:t>
      </w:r>
      <w:r w:rsidRPr="00520C39">
        <w:rPr>
          <w:b/>
          <w:bCs/>
          <w:sz w:val="22"/>
          <w:szCs w:val="22"/>
          <w:u w:val="single"/>
          <w:lang w:val="es-MX"/>
        </w:rPr>
        <w:t>Cotidiano y Medio Ambiente, el número de páginas puede variar de 4 (cuatro) a 8 (ocho) páginas como máximo</w:t>
      </w:r>
      <w:r w:rsidRPr="00520C39">
        <w:rPr>
          <w:sz w:val="22"/>
          <w:szCs w:val="22"/>
          <w:u w:val="single"/>
          <w:lang w:val="es-MX"/>
        </w:rPr>
        <w:t>. Los artículos con menos de 4 páginas o más de 25 páginas serán rechazados en su totalidad.</w:t>
      </w:r>
    </w:p>
    <w:p w14:paraId="0AEF6139" w14:textId="77777777" w:rsidR="00A95E74" w:rsidRPr="00A95E74" w:rsidRDefault="00A95E74" w:rsidP="00520C39">
      <w:pPr>
        <w:pStyle w:val="Els-NoIndent"/>
        <w:spacing w:line="240" w:lineRule="auto"/>
        <w:rPr>
          <w:sz w:val="22"/>
          <w:szCs w:val="22"/>
          <w:lang w:val="es-MX"/>
        </w:rPr>
      </w:pPr>
    </w:p>
    <w:p w14:paraId="33B4E5BF" w14:textId="2C358441" w:rsidR="00802666" w:rsidRPr="00A95E74" w:rsidRDefault="00802666" w:rsidP="00802666">
      <w:pPr>
        <w:pStyle w:val="PargrafodaLista"/>
        <w:widowControl/>
        <w:numPr>
          <w:ilvl w:val="1"/>
          <w:numId w:val="44"/>
        </w:numPr>
        <w:autoSpaceDE w:val="0"/>
        <w:autoSpaceDN w:val="0"/>
        <w:adjustRightInd w:val="0"/>
        <w:spacing w:line="240" w:lineRule="auto"/>
        <w:jc w:val="both"/>
        <w:rPr>
          <w:i/>
          <w:sz w:val="24"/>
          <w:szCs w:val="24"/>
          <w:lang w:val="es-MX"/>
        </w:rPr>
      </w:pPr>
      <w:r w:rsidRPr="00A95E74">
        <w:rPr>
          <w:i/>
          <w:sz w:val="24"/>
          <w:szCs w:val="24"/>
          <w:lang w:val="es-MX"/>
        </w:rPr>
        <w:t>Cita</w:t>
      </w:r>
      <w:r w:rsidR="00520C39">
        <w:rPr>
          <w:i/>
          <w:sz w:val="24"/>
          <w:szCs w:val="24"/>
          <w:lang w:val="es-MX"/>
        </w:rPr>
        <w:t>s</w:t>
      </w:r>
    </w:p>
    <w:p w14:paraId="0443586A" w14:textId="77777777" w:rsidR="00520C39" w:rsidRDefault="00520C39" w:rsidP="00802666">
      <w:pPr>
        <w:pStyle w:val="Els-body-text"/>
        <w:spacing w:line="240" w:lineRule="auto"/>
        <w:ind w:firstLine="567"/>
        <w:rPr>
          <w:sz w:val="22"/>
          <w:szCs w:val="22"/>
          <w:lang w:val="es-MX"/>
        </w:rPr>
      </w:pPr>
    </w:p>
    <w:p w14:paraId="605C2CB0" w14:textId="77777777" w:rsidR="00520C39" w:rsidRPr="00520C39" w:rsidRDefault="00520C39" w:rsidP="00520C39">
      <w:pPr>
        <w:pStyle w:val="Els-body-text"/>
        <w:spacing w:line="240" w:lineRule="auto"/>
        <w:ind w:firstLine="567"/>
        <w:rPr>
          <w:sz w:val="22"/>
          <w:szCs w:val="22"/>
          <w:lang w:val="es-MX"/>
        </w:rPr>
      </w:pPr>
      <w:r w:rsidRPr="00520C39">
        <w:rPr>
          <w:sz w:val="22"/>
          <w:szCs w:val="22"/>
          <w:lang w:val="es-MX"/>
        </w:rPr>
        <w:t>En cuanto a las citas, durante la escritura se deben respetar las siguientes condiciones (ver ejemplos a continuación):</w:t>
      </w:r>
    </w:p>
    <w:p w14:paraId="7CD4A53F" w14:textId="77777777" w:rsidR="00520C39" w:rsidRDefault="00520C39" w:rsidP="00520C39">
      <w:pPr>
        <w:pStyle w:val="Els-body-text"/>
        <w:spacing w:line="240" w:lineRule="auto"/>
        <w:ind w:firstLine="567"/>
        <w:rPr>
          <w:sz w:val="22"/>
          <w:szCs w:val="22"/>
          <w:lang w:val="es-MX"/>
        </w:rPr>
      </w:pPr>
      <w:r w:rsidRPr="00520C39">
        <w:rPr>
          <w:sz w:val="22"/>
          <w:szCs w:val="22"/>
          <w:lang w:val="es-MX"/>
        </w:rPr>
        <w:t xml:space="preserve">Para citar al inicio o durante el texto (1 autor), ejemplo: </w:t>
      </w:r>
    </w:p>
    <w:p w14:paraId="4B2B3673" w14:textId="1C1F6E3C" w:rsidR="00520C39" w:rsidRDefault="00520C39" w:rsidP="00520C39">
      <w:pPr>
        <w:pStyle w:val="Els-body-text"/>
        <w:spacing w:line="240" w:lineRule="auto"/>
        <w:ind w:firstLine="567"/>
        <w:rPr>
          <w:sz w:val="22"/>
          <w:szCs w:val="22"/>
          <w:lang w:val="es-MX"/>
        </w:rPr>
      </w:pPr>
      <w:r w:rsidRPr="00520C39">
        <w:rPr>
          <w:sz w:val="22"/>
          <w:szCs w:val="22"/>
          <w:lang w:val="es-MX"/>
        </w:rPr>
        <w:t>Candeias (2016) comentó sobre la morfología matemática en Teledetección.</w:t>
      </w:r>
    </w:p>
    <w:p w14:paraId="621765DC" w14:textId="77777777" w:rsidR="00520C39" w:rsidRPr="00520C39" w:rsidRDefault="00520C39" w:rsidP="00520C39">
      <w:pPr>
        <w:pStyle w:val="Els-body-text"/>
        <w:spacing w:line="240" w:lineRule="auto"/>
        <w:ind w:firstLine="567"/>
        <w:rPr>
          <w:sz w:val="22"/>
          <w:szCs w:val="22"/>
          <w:lang w:val="es-MX"/>
        </w:rPr>
      </w:pPr>
    </w:p>
    <w:p w14:paraId="704DBBC5" w14:textId="77777777" w:rsidR="00520C39" w:rsidRDefault="00520C39" w:rsidP="00520C39">
      <w:pPr>
        <w:pStyle w:val="Els-body-text"/>
        <w:spacing w:line="240" w:lineRule="auto"/>
        <w:ind w:firstLine="567"/>
        <w:rPr>
          <w:sz w:val="22"/>
          <w:szCs w:val="22"/>
          <w:lang w:val="es-MX"/>
        </w:rPr>
      </w:pPr>
      <w:r w:rsidRPr="00520C39">
        <w:rPr>
          <w:sz w:val="22"/>
          <w:szCs w:val="22"/>
          <w:lang w:val="es-MX"/>
        </w:rPr>
        <w:t xml:space="preserve">Para citar al inicio o durante el texto (2 autores), ejemplo: </w:t>
      </w:r>
    </w:p>
    <w:p w14:paraId="53D4C3CD" w14:textId="36AB9A5D" w:rsidR="00520C39" w:rsidRDefault="00520C39" w:rsidP="00520C39">
      <w:pPr>
        <w:pStyle w:val="Els-body-text"/>
        <w:spacing w:line="240" w:lineRule="auto"/>
        <w:ind w:firstLine="567"/>
        <w:rPr>
          <w:sz w:val="22"/>
          <w:szCs w:val="22"/>
          <w:lang w:val="es-MX"/>
        </w:rPr>
      </w:pPr>
      <w:r w:rsidRPr="00520C39">
        <w:rPr>
          <w:sz w:val="22"/>
          <w:szCs w:val="22"/>
          <w:lang w:val="es-MX"/>
        </w:rPr>
        <w:t>Silva y Candeias (2016) evaluaron los productos SRTM.</w:t>
      </w:r>
    </w:p>
    <w:p w14:paraId="5F4ED147" w14:textId="77777777" w:rsidR="00520C39" w:rsidRPr="00520C39" w:rsidRDefault="00520C39" w:rsidP="00520C39">
      <w:pPr>
        <w:pStyle w:val="Els-body-text"/>
        <w:spacing w:line="240" w:lineRule="auto"/>
        <w:ind w:firstLine="567"/>
        <w:rPr>
          <w:sz w:val="22"/>
          <w:szCs w:val="22"/>
          <w:lang w:val="es-MX"/>
        </w:rPr>
      </w:pPr>
    </w:p>
    <w:p w14:paraId="678C6AEE" w14:textId="77777777" w:rsidR="00520C39" w:rsidRDefault="00520C39" w:rsidP="00520C39">
      <w:pPr>
        <w:pStyle w:val="Els-body-text"/>
        <w:spacing w:line="240" w:lineRule="auto"/>
        <w:ind w:firstLine="567"/>
        <w:rPr>
          <w:sz w:val="22"/>
          <w:szCs w:val="22"/>
          <w:lang w:val="es-MX"/>
        </w:rPr>
      </w:pPr>
      <w:r w:rsidRPr="00520C39">
        <w:rPr>
          <w:sz w:val="22"/>
          <w:szCs w:val="22"/>
          <w:lang w:val="es-MX"/>
        </w:rPr>
        <w:t xml:space="preserve">Para citar al inicio o durante el texto (3 autores), ejemplo: </w:t>
      </w:r>
    </w:p>
    <w:p w14:paraId="24686A23" w14:textId="6DBF8634" w:rsidR="00520C39" w:rsidRDefault="00520C39" w:rsidP="00520C39">
      <w:pPr>
        <w:pStyle w:val="Els-body-text"/>
        <w:spacing w:line="240" w:lineRule="auto"/>
        <w:ind w:firstLine="567"/>
        <w:rPr>
          <w:sz w:val="22"/>
          <w:szCs w:val="22"/>
          <w:lang w:val="es-MX"/>
        </w:rPr>
      </w:pPr>
      <w:r w:rsidRPr="00520C39">
        <w:rPr>
          <w:sz w:val="22"/>
          <w:szCs w:val="22"/>
          <w:lang w:val="es-MX"/>
        </w:rPr>
        <w:t>Guerra, Keles y Azevedo (2017) trabajaron con la agroecología en comunidades indígenas.</w:t>
      </w:r>
    </w:p>
    <w:p w14:paraId="3F77EB20" w14:textId="77777777" w:rsidR="00520C39" w:rsidRPr="00520C39" w:rsidRDefault="00520C39" w:rsidP="00520C39">
      <w:pPr>
        <w:pStyle w:val="Els-body-text"/>
        <w:spacing w:line="240" w:lineRule="auto"/>
        <w:ind w:firstLine="567"/>
        <w:rPr>
          <w:sz w:val="22"/>
          <w:szCs w:val="22"/>
          <w:lang w:val="es-MX"/>
        </w:rPr>
      </w:pPr>
    </w:p>
    <w:p w14:paraId="3F9572F5" w14:textId="77777777" w:rsidR="00520C39" w:rsidRDefault="00520C39" w:rsidP="00520C39">
      <w:pPr>
        <w:pStyle w:val="Els-body-text"/>
        <w:spacing w:line="240" w:lineRule="auto"/>
        <w:ind w:firstLine="567"/>
        <w:rPr>
          <w:sz w:val="22"/>
          <w:szCs w:val="22"/>
          <w:lang w:val="es-MX"/>
        </w:rPr>
      </w:pPr>
      <w:r w:rsidRPr="00520C39">
        <w:rPr>
          <w:sz w:val="22"/>
          <w:szCs w:val="22"/>
          <w:lang w:val="es-MX"/>
        </w:rPr>
        <w:t xml:space="preserve">Para citar al inicio o durante el texto (más de 3 autores), ejemplo: </w:t>
      </w:r>
    </w:p>
    <w:p w14:paraId="54BC9250" w14:textId="7683F686" w:rsidR="00520C39" w:rsidRDefault="00520C39" w:rsidP="00520C39">
      <w:pPr>
        <w:pStyle w:val="Els-body-text"/>
        <w:spacing w:line="240" w:lineRule="auto"/>
        <w:ind w:firstLine="567"/>
        <w:rPr>
          <w:sz w:val="22"/>
          <w:szCs w:val="22"/>
          <w:lang w:val="es-MX"/>
        </w:rPr>
      </w:pPr>
      <w:r w:rsidRPr="00520C39">
        <w:rPr>
          <w:sz w:val="22"/>
          <w:szCs w:val="22"/>
          <w:lang w:val="es-MX"/>
        </w:rPr>
        <w:t>Gomes et al. (2015) produjo material similar en el entorno de Caatinga.</w:t>
      </w:r>
    </w:p>
    <w:p w14:paraId="26E10436" w14:textId="77777777" w:rsidR="00520C39" w:rsidRPr="00520C39" w:rsidRDefault="00520C39" w:rsidP="00520C39">
      <w:pPr>
        <w:pStyle w:val="Els-body-text"/>
        <w:spacing w:line="240" w:lineRule="auto"/>
        <w:ind w:firstLine="567"/>
        <w:rPr>
          <w:sz w:val="22"/>
          <w:szCs w:val="22"/>
          <w:lang w:val="es-MX"/>
        </w:rPr>
      </w:pPr>
    </w:p>
    <w:p w14:paraId="6145D97B" w14:textId="77777777" w:rsidR="00520C39" w:rsidRDefault="00520C39" w:rsidP="00520C39">
      <w:pPr>
        <w:pStyle w:val="Els-body-text"/>
        <w:spacing w:line="240" w:lineRule="auto"/>
        <w:ind w:firstLine="567"/>
        <w:rPr>
          <w:sz w:val="22"/>
          <w:szCs w:val="22"/>
          <w:lang w:val="es-MX"/>
        </w:rPr>
      </w:pPr>
      <w:r w:rsidRPr="00520C39">
        <w:rPr>
          <w:sz w:val="22"/>
          <w:szCs w:val="22"/>
          <w:lang w:val="es-MX"/>
        </w:rPr>
        <w:t>Para citar al final de las oraciones (1 autor), ejemplo: (Candeias, 2016).</w:t>
      </w:r>
    </w:p>
    <w:p w14:paraId="2E70DE93" w14:textId="77777777" w:rsidR="00520C39" w:rsidRPr="00520C39" w:rsidRDefault="00520C39" w:rsidP="00520C39">
      <w:pPr>
        <w:pStyle w:val="Els-body-text"/>
        <w:spacing w:line="240" w:lineRule="auto"/>
        <w:ind w:firstLine="567"/>
        <w:rPr>
          <w:sz w:val="22"/>
          <w:szCs w:val="22"/>
          <w:lang w:val="es-MX"/>
        </w:rPr>
      </w:pPr>
    </w:p>
    <w:p w14:paraId="1141A079" w14:textId="77777777" w:rsidR="00520C39" w:rsidRDefault="00520C39" w:rsidP="00520C39">
      <w:pPr>
        <w:pStyle w:val="Els-body-text"/>
        <w:spacing w:line="240" w:lineRule="auto"/>
        <w:ind w:firstLine="567"/>
        <w:rPr>
          <w:sz w:val="22"/>
          <w:szCs w:val="22"/>
          <w:lang w:val="es-MX"/>
        </w:rPr>
      </w:pPr>
      <w:r w:rsidRPr="00520C39">
        <w:rPr>
          <w:sz w:val="22"/>
          <w:szCs w:val="22"/>
          <w:lang w:val="es-MX"/>
        </w:rPr>
        <w:t xml:space="preserve">Para citar al final de las oraciones (2 autores), ejemplo: </w:t>
      </w:r>
    </w:p>
    <w:p w14:paraId="4FB53C64" w14:textId="3B178B23" w:rsidR="00520C39" w:rsidRDefault="00520C39" w:rsidP="00520C39">
      <w:pPr>
        <w:pStyle w:val="Els-body-text"/>
        <w:spacing w:line="240" w:lineRule="auto"/>
        <w:ind w:firstLine="567"/>
        <w:rPr>
          <w:sz w:val="22"/>
          <w:szCs w:val="22"/>
          <w:lang w:val="pt-BR"/>
        </w:rPr>
      </w:pPr>
      <w:r w:rsidRPr="00520C39">
        <w:rPr>
          <w:sz w:val="22"/>
          <w:szCs w:val="22"/>
          <w:lang w:val="pt-BR"/>
        </w:rPr>
        <w:t>(Silva; Candeias, 2016) o (Silva &amp; Candeias, 2016).</w:t>
      </w:r>
    </w:p>
    <w:p w14:paraId="300FF163" w14:textId="77777777" w:rsidR="00520C39" w:rsidRPr="00520C39" w:rsidRDefault="00520C39" w:rsidP="00520C39">
      <w:pPr>
        <w:pStyle w:val="Els-body-text"/>
        <w:spacing w:line="240" w:lineRule="auto"/>
        <w:ind w:firstLine="567"/>
        <w:rPr>
          <w:sz w:val="22"/>
          <w:szCs w:val="22"/>
          <w:lang w:val="pt-BR"/>
        </w:rPr>
      </w:pPr>
    </w:p>
    <w:p w14:paraId="6AE59A5A" w14:textId="77777777" w:rsidR="00520C39" w:rsidRDefault="00520C39" w:rsidP="00520C39">
      <w:pPr>
        <w:pStyle w:val="Els-body-text"/>
        <w:spacing w:line="240" w:lineRule="auto"/>
        <w:ind w:firstLine="567"/>
        <w:rPr>
          <w:sz w:val="22"/>
          <w:szCs w:val="22"/>
          <w:lang w:val="es-MX"/>
        </w:rPr>
      </w:pPr>
      <w:r w:rsidRPr="00520C39">
        <w:rPr>
          <w:sz w:val="22"/>
          <w:szCs w:val="22"/>
          <w:lang w:val="es-MX"/>
        </w:rPr>
        <w:t xml:space="preserve">Para citar al final de las oraciones (3 autores), ejemplo: </w:t>
      </w:r>
    </w:p>
    <w:p w14:paraId="76DABA11" w14:textId="1DB604DF" w:rsidR="00520C39" w:rsidRDefault="00520C39" w:rsidP="00520C39">
      <w:pPr>
        <w:pStyle w:val="Els-body-text"/>
        <w:spacing w:line="240" w:lineRule="auto"/>
        <w:ind w:firstLine="567"/>
        <w:rPr>
          <w:sz w:val="22"/>
          <w:szCs w:val="22"/>
          <w:lang w:val="es-MX"/>
        </w:rPr>
      </w:pPr>
      <w:r w:rsidRPr="00520C39">
        <w:rPr>
          <w:sz w:val="22"/>
          <w:szCs w:val="22"/>
          <w:lang w:val="es-MX"/>
        </w:rPr>
        <w:t>(Guerra, Keles y Azevedo, 2017) o (Guerra, Keles &amp; Azevedo, 2017).</w:t>
      </w:r>
    </w:p>
    <w:p w14:paraId="385F489D" w14:textId="77777777" w:rsidR="00520C39" w:rsidRPr="00520C39" w:rsidRDefault="00520C39" w:rsidP="00520C39">
      <w:pPr>
        <w:pStyle w:val="Els-body-text"/>
        <w:spacing w:line="240" w:lineRule="auto"/>
        <w:ind w:firstLine="567"/>
        <w:rPr>
          <w:sz w:val="22"/>
          <w:szCs w:val="22"/>
          <w:lang w:val="es-MX"/>
        </w:rPr>
      </w:pPr>
    </w:p>
    <w:p w14:paraId="4021140A" w14:textId="77777777" w:rsidR="00520C39" w:rsidRPr="00520C39" w:rsidRDefault="00520C39" w:rsidP="00520C39">
      <w:pPr>
        <w:pStyle w:val="Els-body-text"/>
        <w:spacing w:line="240" w:lineRule="auto"/>
        <w:ind w:firstLine="567"/>
        <w:rPr>
          <w:sz w:val="22"/>
          <w:szCs w:val="22"/>
          <w:lang w:val="es-MX"/>
        </w:rPr>
      </w:pPr>
      <w:r w:rsidRPr="00520C39">
        <w:rPr>
          <w:sz w:val="22"/>
          <w:szCs w:val="22"/>
          <w:lang w:val="es-MX"/>
        </w:rPr>
        <w:lastRenderedPageBreak/>
        <w:t>Para citar al final de las oraciones (más de 3 autores): (Guerra et al., 2014).</w:t>
      </w:r>
    </w:p>
    <w:p w14:paraId="500A92D5" w14:textId="77777777" w:rsidR="00520C39" w:rsidRPr="00520C39" w:rsidRDefault="00520C39" w:rsidP="00520C39">
      <w:pPr>
        <w:pStyle w:val="Els-body-text"/>
        <w:spacing w:line="240" w:lineRule="auto"/>
        <w:ind w:firstLine="567"/>
        <w:rPr>
          <w:sz w:val="22"/>
          <w:szCs w:val="22"/>
          <w:lang w:val="es-MX"/>
        </w:rPr>
      </w:pPr>
    </w:p>
    <w:p w14:paraId="6E426EEB" w14:textId="40AFCEFE" w:rsidR="00520C39" w:rsidRDefault="00520C39" w:rsidP="00520C39">
      <w:pPr>
        <w:pStyle w:val="Els-body-text"/>
        <w:spacing w:line="240" w:lineRule="auto"/>
        <w:ind w:firstLine="567"/>
        <w:rPr>
          <w:sz w:val="22"/>
          <w:szCs w:val="22"/>
          <w:lang w:val="es-MX"/>
        </w:rPr>
      </w:pPr>
      <w:r w:rsidRPr="00520C39">
        <w:rPr>
          <w:sz w:val="22"/>
          <w:szCs w:val="22"/>
          <w:lang w:val="es-MX"/>
        </w:rPr>
        <w:t>Las citas directas de más de dos líneas seguirán las siguientes reglas de espaciado y tamaño de fuente (</w:t>
      </w:r>
      <w:proofErr w:type="spellStart"/>
      <w:r w:rsidRPr="00520C39">
        <w:rPr>
          <w:sz w:val="22"/>
          <w:szCs w:val="22"/>
          <w:lang w:val="es-MX"/>
        </w:rPr>
        <w:t>Recuo</w:t>
      </w:r>
      <w:proofErr w:type="spellEnd"/>
      <w:r w:rsidRPr="00520C39">
        <w:rPr>
          <w:sz w:val="22"/>
          <w:szCs w:val="22"/>
          <w:lang w:val="es-MX"/>
        </w:rPr>
        <w:t xml:space="preserve"> de 4 cm, fuente Times New </w:t>
      </w:r>
      <w:proofErr w:type="spellStart"/>
      <w:r w:rsidRPr="00520C39">
        <w:rPr>
          <w:sz w:val="22"/>
          <w:szCs w:val="22"/>
          <w:lang w:val="es-MX"/>
        </w:rPr>
        <w:t>Roman</w:t>
      </w:r>
      <w:proofErr w:type="spellEnd"/>
      <w:r w:rsidRPr="00520C39">
        <w:rPr>
          <w:sz w:val="22"/>
          <w:szCs w:val="22"/>
          <w:lang w:val="es-MX"/>
        </w:rPr>
        <w:t xml:space="preserve"> 9).</w:t>
      </w:r>
    </w:p>
    <w:p w14:paraId="251FBB41" w14:textId="77777777" w:rsidR="00802666" w:rsidRPr="00A95E74" w:rsidRDefault="00802666" w:rsidP="00802666">
      <w:pPr>
        <w:spacing w:line="240" w:lineRule="auto"/>
        <w:jc w:val="both"/>
        <w:rPr>
          <w:b/>
          <w:bCs/>
          <w:sz w:val="22"/>
          <w:szCs w:val="22"/>
          <w:lang w:val="es-MX"/>
        </w:rPr>
      </w:pPr>
    </w:p>
    <w:p w14:paraId="4D5F63E9" w14:textId="0D3E9CAF" w:rsidR="00802666" w:rsidRPr="00AF0BF7" w:rsidRDefault="00802666" w:rsidP="00802666">
      <w:pPr>
        <w:pStyle w:val="PargrafodaLista"/>
        <w:numPr>
          <w:ilvl w:val="0"/>
          <w:numId w:val="32"/>
        </w:numPr>
        <w:spacing w:line="240" w:lineRule="auto"/>
        <w:ind w:left="284" w:hanging="284"/>
        <w:jc w:val="both"/>
        <w:rPr>
          <w:b/>
          <w:bCs/>
          <w:sz w:val="24"/>
          <w:szCs w:val="24"/>
          <w:lang w:val="es-MX"/>
        </w:rPr>
      </w:pPr>
      <w:r w:rsidRPr="00AF0BF7">
        <w:rPr>
          <w:b/>
          <w:bCs/>
          <w:sz w:val="24"/>
          <w:szCs w:val="24"/>
          <w:lang w:val="es-MX"/>
        </w:rPr>
        <w:t>M</w:t>
      </w:r>
      <w:r w:rsidR="00AF0BF7" w:rsidRPr="00AF0BF7">
        <w:rPr>
          <w:b/>
          <w:bCs/>
          <w:sz w:val="24"/>
          <w:szCs w:val="24"/>
          <w:lang w:val="es-MX"/>
        </w:rPr>
        <w:t>aterial y Método</w:t>
      </w:r>
    </w:p>
    <w:p w14:paraId="5F88BD6E" w14:textId="77777777" w:rsidR="00802666" w:rsidRPr="00A95E74" w:rsidRDefault="00802666" w:rsidP="00802666">
      <w:pPr>
        <w:spacing w:line="240" w:lineRule="auto"/>
        <w:jc w:val="both"/>
        <w:rPr>
          <w:bCs/>
          <w:sz w:val="22"/>
          <w:szCs w:val="22"/>
          <w:lang w:val="es-MX"/>
        </w:rPr>
      </w:pPr>
    </w:p>
    <w:p w14:paraId="1BD8125C" w14:textId="290B4833" w:rsidR="00802666" w:rsidRPr="00A95E74" w:rsidRDefault="00802666" w:rsidP="00802666">
      <w:pPr>
        <w:pStyle w:val="Els-NoIndent"/>
        <w:numPr>
          <w:ilvl w:val="1"/>
          <w:numId w:val="46"/>
        </w:numPr>
        <w:spacing w:line="360" w:lineRule="auto"/>
        <w:rPr>
          <w:i/>
          <w:sz w:val="24"/>
          <w:szCs w:val="24"/>
          <w:lang w:val="es-MX"/>
        </w:rPr>
      </w:pPr>
      <w:r w:rsidRPr="00A95E74">
        <w:rPr>
          <w:i/>
          <w:sz w:val="24"/>
          <w:szCs w:val="24"/>
          <w:lang w:val="es-MX"/>
        </w:rPr>
        <w:t>Tab</w:t>
      </w:r>
      <w:r w:rsidR="00AF0BF7">
        <w:rPr>
          <w:i/>
          <w:sz w:val="24"/>
          <w:szCs w:val="24"/>
          <w:lang w:val="es-MX"/>
        </w:rPr>
        <w:t>las</w:t>
      </w:r>
    </w:p>
    <w:p w14:paraId="7F981B86" w14:textId="28DEA200" w:rsidR="00584BD7" w:rsidRPr="00A95E74" w:rsidRDefault="00584BD7" w:rsidP="00802666">
      <w:pPr>
        <w:widowControl/>
        <w:autoSpaceDE w:val="0"/>
        <w:autoSpaceDN w:val="0"/>
        <w:adjustRightInd w:val="0"/>
        <w:spacing w:line="240" w:lineRule="auto"/>
        <w:ind w:firstLine="567"/>
        <w:jc w:val="both"/>
        <w:rPr>
          <w:sz w:val="22"/>
          <w:szCs w:val="22"/>
          <w:lang w:val="es-MX"/>
        </w:rPr>
      </w:pPr>
      <w:r w:rsidRPr="00584BD7">
        <w:rPr>
          <w:sz w:val="22"/>
          <w:szCs w:val="22"/>
          <w:lang w:val="es-MX"/>
        </w:rPr>
        <w:t xml:space="preserve">Todas las tablas deben ser numeradas con dígitos arábigos (1,2,3, ...). Los títulos deben ubicarse arriba de las tablas, centrados (Fuente 10) en </w:t>
      </w:r>
      <w:r w:rsidRPr="00584BD7">
        <w:rPr>
          <w:b/>
          <w:bCs/>
          <w:sz w:val="22"/>
          <w:szCs w:val="22"/>
          <w:lang w:val="es-MX"/>
        </w:rPr>
        <w:t>español y en inglés</w:t>
      </w:r>
      <w:r w:rsidRPr="00584BD7">
        <w:rPr>
          <w:sz w:val="22"/>
          <w:szCs w:val="22"/>
          <w:lang w:val="es-MX"/>
        </w:rPr>
        <w:t xml:space="preserve">. Solo se deben usar líneas horizontales dentro de una tabla para distinguir los encabezados de las columnas del cuerpo de la tabla. Las tablas deben ser incorporadas en el texto y no proporcionadas por separado. A continuación, se muestra un ejemplo que los autores pueden encontrar útil (Tabla 1). Si hay una fuente en la tabla, esta debe colocarse en la parte inferior de la misma (Fuente 9) en </w:t>
      </w:r>
      <w:r w:rsidRPr="00584BD7">
        <w:rPr>
          <w:b/>
          <w:bCs/>
          <w:sz w:val="22"/>
          <w:szCs w:val="22"/>
          <w:lang w:val="es-MX"/>
        </w:rPr>
        <w:t>español y en inglés</w:t>
      </w:r>
      <w:r w:rsidRPr="00584BD7">
        <w:rPr>
          <w:sz w:val="22"/>
          <w:szCs w:val="22"/>
          <w:lang w:val="es-MX"/>
        </w:rPr>
        <w:t>. Es importante destacar que todas y cada una de las tablas deben ser mencionadas con anticipación durante el manuscrito.</w:t>
      </w:r>
    </w:p>
    <w:p w14:paraId="13EEDB54" w14:textId="77777777" w:rsidR="00985879" w:rsidRPr="00A95E74" w:rsidRDefault="00985879" w:rsidP="00802666">
      <w:pPr>
        <w:widowControl/>
        <w:autoSpaceDE w:val="0"/>
        <w:autoSpaceDN w:val="0"/>
        <w:adjustRightInd w:val="0"/>
        <w:spacing w:line="240" w:lineRule="auto"/>
        <w:ind w:firstLine="567"/>
        <w:jc w:val="both"/>
        <w:rPr>
          <w:sz w:val="22"/>
          <w:szCs w:val="22"/>
          <w:lang w:val="es-MX"/>
        </w:rPr>
      </w:pPr>
    </w:p>
    <w:p w14:paraId="3345EA4C" w14:textId="0BD87925" w:rsidR="00802666" w:rsidRPr="00584BD7" w:rsidRDefault="00802666" w:rsidP="00985879">
      <w:pPr>
        <w:pStyle w:val="Els-table-caption"/>
        <w:spacing w:before="0" w:after="0" w:line="240" w:lineRule="auto"/>
        <w:jc w:val="center"/>
        <w:rPr>
          <w:b w:val="0"/>
          <w:sz w:val="20"/>
          <w:lang w:val="es-MX"/>
        </w:rPr>
      </w:pPr>
      <w:r w:rsidRPr="00584BD7">
        <w:rPr>
          <w:sz w:val="20"/>
          <w:lang w:val="es-MX"/>
        </w:rPr>
        <w:t>Tab</w:t>
      </w:r>
      <w:r w:rsidR="00584BD7" w:rsidRPr="00584BD7">
        <w:rPr>
          <w:sz w:val="20"/>
          <w:lang w:val="es-MX"/>
        </w:rPr>
        <w:t>la</w:t>
      </w:r>
      <w:r w:rsidRPr="00584BD7">
        <w:rPr>
          <w:sz w:val="20"/>
          <w:lang w:val="es-MX"/>
        </w:rPr>
        <w:t xml:space="preserve"> 1 – </w:t>
      </w:r>
      <w:proofErr w:type="spellStart"/>
      <w:r w:rsidR="00584BD7" w:rsidRPr="00584BD7">
        <w:rPr>
          <w:b w:val="0"/>
          <w:sz w:val="20"/>
          <w:lang w:val="es-MX"/>
        </w:rPr>
        <w:t>Um</w:t>
      </w:r>
      <w:proofErr w:type="spellEnd"/>
      <w:r w:rsidR="00584BD7" w:rsidRPr="00584BD7">
        <w:rPr>
          <w:b w:val="0"/>
          <w:sz w:val="20"/>
          <w:lang w:val="es-MX"/>
        </w:rPr>
        <w:t xml:space="preserve"> ejemplo</w:t>
      </w:r>
      <w:r w:rsidRPr="00584BD7">
        <w:rPr>
          <w:b w:val="0"/>
          <w:sz w:val="20"/>
          <w:lang w:val="es-MX"/>
        </w:rPr>
        <w:t xml:space="preserve"> de tab</w:t>
      </w:r>
      <w:r w:rsidR="00584BD7" w:rsidRPr="00584BD7">
        <w:rPr>
          <w:b w:val="0"/>
          <w:sz w:val="20"/>
          <w:lang w:val="es-MX"/>
        </w:rPr>
        <w:t>la</w:t>
      </w:r>
    </w:p>
    <w:p w14:paraId="414AFF35" w14:textId="18E7EE6D" w:rsidR="00985879" w:rsidRPr="00B15171" w:rsidRDefault="00985879" w:rsidP="00985879">
      <w:pPr>
        <w:pStyle w:val="Els-table-caption"/>
        <w:spacing w:before="0" w:after="0" w:line="240" w:lineRule="auto"/>
        <w:jc w:val="center"/>
        <w:rPr>
          <w:b w:val="0"/>
          <w:sz w:val="20"/>
          <w:lang w:val="es-MX"/>
        </w:rPr>
      </w:pPr>
      <w:r w:rsidRPr="00B15171">
        <w:rPr>
          <w:bCs/>
          <w:sz w:val="20"/>
          <w:lang w:val="es-MX"/>
        </w:rPr>
        <w:t>Table 1</w:t>
      </w:r>
      <w:r w:rsidRPr="00B15171">
        <w:rPr>
          <w:b w:val="0"/>
          <w:sz w:val="20"/>
          <w:lang w:val="es-MX"/>
        </w:rPr>
        <w:t xml:space="preserve"> – </w:t>
      </w:r>
      <w:proofErr w:type="spellStart"/>
      <w:r w:rsidRPr="00B15171">
        <w:rPr>
          <w:b w:val="0"/>
          <w:sz w:val="20"/>
          <w:lang w:val="es-MX"/>
        </w:rPr>
        <w:t>Example</w:t>
      </w:r>
      <w:proofErr w:type="spellEnd"/>
      <w:r w:rsidRPr="00B15171">
        <w:rPr>
          <w:b w:val="0"/>
          <w:sz w:val="20"/>
          <w:lang w:val="es-MX"/>
        </w:rPr>
        <w:t xml:space="preserve"> of Table 1</w:t>
      </w:r>
    </w:p>
    <w:tbl>
      <w:tblPr>
        <w:tblW w:w="0" w:type="auto"/>
        <w:jc w:val="center"/>
        <w:tblLook w:val="01E0" w:firstRow="1" w:lastRow="1" w:firstColumn="1" w:lastColumn="1" w:noHBand="0" w:noVBand="0"/>
      </w:tblPr>
      <w:tblGrid>
        <w:gridCol w:w="3423"/>
        <w:gridCol w:w="1846"/>
        <w:gridCol w:w="1846"/>
      </w:tblGrid>
      <w:tr w:rsidR="00802666" w:rsidRPr="00A95E74" w14:paraId="1B9A62A8" w14:textId="77777777" w:rsidTr="00D375F3">
        <w:trPr>
          <w:trHeight w:val="399"/>
          <w:jc w:val="center"/>
        </w:trPr>
        <w:tc>
          <w:tcPr>
            <w:tcW w:w="3423" w:type="dxa"/>
            <w:tcBorders>
              <w:top w:val="single" w:sz="4" w:space="0" w:color="auto"/>
              <w:left w:val="nil"/>
              <w:bottom w:val="single" w:sz="4" w:space="0" w:color="auto"/>
              <w:right w:val="nil"/>
            </w:tcBorders>
            <w:hideMark/>
          </w:tcPr>
          <w:p w14:paraId="1C3A2287" w14:textId="30733448" w:rsidR="00802666" w:rsidRPr="00A95E74" w:rsidRDefault="00196A10" w:rsidP="00D375F3">
            <w:pPr>
              <w:pStyle w:val="Els-table-col-head"/>
              <w:spacing w:line="240" w:lineRule="auto"/>
              <w:rPr>
                <w:sz w:val="22"/>
                <w:szCs w:val="22"/>
                <w:lang w:val="es-MX"/>
              </w:rPr>
            </w:pPr>
            <w:r w:rsidRPr="00A95E74">
              <w:rPr>
                <w:sz w:val="22"/>
                <w:szCs w:val="22"/>
                <w:lang w:val="es-MX"/>
              </w:rPr>
              <w:t>Un</w:t>
            </w:r>
            <w:r w:rsidR="00802666" w:rsidRPr="00A95E74">
              <w:rPr>
                <w:sz w:val="22"/>
                <w:szCs w:val="22"/>
                <w:lang w:val="es-MX"/>
              </w:rPr>
              <w:t xml:space="preserve"> </w:t>
            </w:r>
            <w:r w:rsidRPr="00A95E74">
              <w:rPr>
                <w:sz w:val="22"/>
                <w:szCs w:val="22"/>
                <w:lang w:val="es-MX"/>
              </w:rPr>
              <w:t>ejemplo</w:t>
            </w:r>
            <w:r w:rsidR="00802666" w:rsidRPr="00A95E74">
              <w:rPr>
                <w:sz w:val="22"/>
                <w:szCs w:val="22"/>
                <w:lang w:val="es-MX"/>
              </w:rPr>
              <w:t xml:space="preserve"> de coluna</w:t>
            </w:r>
          </w:p>
        </w:tc>
        <w:tc>
          <w:tcPr>
            <w:tcW w:w="1846" w:type="dxa"/>
            <w:tcBorders>
              <w:top w:val="single" w:sz="4" w:space="0" w:color="auto"/>
              <w:left w:val="nil"/>
              <w:bottom w:val="single" w:sz="4" w:space="0" w:color="auto"/>
              <w:right w:val="nil"/>
            </w:tcBorders>
            <w:hideMark/>
          </w:tcPr>
          <w:p w14:paraId="7D4B625E" w14:textId="77777777" w:rsidR="00802666" w:rsidRPr="00A95E74" w:rsidRDefault="00802666" w:rsidP="00D375F3">
            <w:pPr>
              <w:pStyle w:val="Els-table-col-head"/>
              <w:spacing w:line="240" w:lineRule="auto"/>
              <w:jc w:val="center"/>
              <w:rPr>
                <w:sz w:val="22"/>
                <w:szCs w:val="22"/>
                <w:lang w:val="es-MX"/>
              </w:rPr>
            </w:pPr>
            <w:r w:rsidRPr="00A95E74">
              <w:rPr>
                <w:sz w:val="22"/>
                <w:szCs w:val="22"/>
                <w:lang w:val="es-MX"/>
              </w:rPr>
              <w:t>Coluna A (</w:t>
            </w:r>
            <w:r w:rsidRPr="00A95E74">
              <w:rPr>
                <w:i/>
                <w:sz w:val="22"/>
                <w:szCs w:val="22"/>
                <w:lang w:val="es-MX"/>
              </w:rPr>
              <w:t>t</w:t>
            </w:r>
            <w:r w:rsidRPr="00A95E74">
              <w:rPr>
                <w:sz w:val="22"/>
                <w:szCs w:val="22"/>
                <w:lang w:val="es-MX"/>
              </w:rPr>
              <w:t>)</w:t>
            </w:r>
          </w:p>
        </w:tc>
        <w:tc>
          <w:tcPr>
            <w:tcW w:w="1846" w:type="dxa"/>
            <w:tcBorders>
              <w:top w:val="single" w:sz="4" w:space="0" w:color="auto"/>
              <w:left w:val="nil"/>
              <w:bottom w:val="single" w:sz="4" w:space="0" w:color="auto"/>
              <w:right w:val="nil"/>
            </w:tcBorders>
            <w:hideMark/>
          </w:tcPr>
          <w:p w14:paraId="50099B5F" w14:textId="77777777" w:rsidR="00802666" w:rsidRPr="00A95E74" w:rsidRDefault="00802666" w:rsidP="00D375F3">
            <w:pPr>
              <w:pStyle w:val="Els-table-col-head"/>
              <w:spacing w:line="240" w:lineRule="auto"/>
              <w:jc w:val="center"/>
              <w:rPr>
                <w:sz w:val="22"/>
                <w:szCs w:val="22"/>
                <w:lang w:val="es-MX"/>
              </w:rPr>
            </w:pPr>
            <w:r w:rsidRPr="00A95E74">
              <w:rPr>
                <w:sz w:val="22"/>
                <w:szCs w:val="22"/>
                <w:lang w:val="es-MX"/>
              </w:rPr>
              <w:t>Coluna B (</w:t>
            </w:r>
            <w:r w:rsidRPr="00A95E74">
              <w:rPr>
                <w:i/>
                <w:iCs/>
                <w:sz w:val="22"/>
                <w:szCs w:val="22"/>
                <w:lang w:val="es-MX"/>
              </w:rPr>
              <w:t>t</w:t>
            </w:r>
            <w:r w:rsidRPr="00A95E74">
              <w:rPr>
                <w:sz w:val="22"/>
                <w:szCs w:val="22"/>
                <w:lang w:val="es-MX"/>
              </w:rPr>
              <w:t>)</w:t>
            </w:r>
          </w:p>
        </w:tc>
      </w:tr>
      <w:tr w:rsidR="00802666" w:rsidRPr="00A95E74" w14:paraId="21C9F9E5" w14:textId="77777777" w:rsidTr="00D375F3">
        <w:trPr>
          <w:trHeight w:val="225"/>
          <w:jc w:val="center"/>
        </w:trPr>
        <w:tc>
          <w:tcPr>
            <w:tcW w:w="3423" w:type="dxa"/>
            <w:tcBorders>
              <w:top w:val="single" w:sz="4" w:space="0" w:color="auto"/>
              <w:left w:val="nil"/>
              <w:bottom w:val="nil"/>
              <w:right w:val="nil"/>
            </w:tcBorders>
            <w:hideMark/>
          </w:tcPr>
          <w:p w14:paraId="0CC78407" w14:textId="77777777" w:rsidR="00802666" w:rsidRPr="00A95E74" w:rsidRDefault="00802666" w:rsidP="00D375F3">
            <w:pPr>
              <w:pStyle w:val="Els-table-text"/>
              <w:spacing w:line="240" w:lineRule="auto"/>
              <w:jc w:val="both"/>
              <w:rPr>
                <w:sz w:val="22"/>
                <w:szCs w:val="22"/>
                <w:lang w:val="es-MX"/>
              </w:rPr>
            </w:pPr>
            <w:r w:rsidRPr="00A95E74">
              <w:rPr>
                <w:sz w:val="22"/>
                <w:szCs w:val="22"/>
                <w:lang w:val="es-MX"/>
              </w:rPr>
              <w:t>Entrada A</w:t>
            </w:r>
          </w:p>
        </w:tc>
        <w:tc>
          <w:tcPr>
            <w:tcW w:w="1846" w:type="dxa"/>
            <w:tcBorders>
              <w:top w:val="single" w:sz="4" w:space="0" w:color="auto"/>
              <w:left w:val="nil"/>
              <w:bottom w:val="nil"/>
              <w:right w:val="nil"/>
            </w:tcBorders>
            <w:hideMark/>
          </w:tcPr>
          <w:p w14:paraId="5D20AE79" w14:textId="77777777" w:rsidR="00802666" w:rsidRPr="00A95E74" w:rsidRDefault="00802666" w:rsidP="00D375F3">
            <w:pPr>
              <w:pStyle w:val="Els-table-text"/>
              <w:spacing w:line="240" w:lineRule="auto"/>
              <w:jc w:val="center"/>
              <w:rPr>
                <w:sz w:val="22"/>
                <w:szCs w:val="22"/>
                <w:lang w:val="es-MX"/>
              </w:rPr>
            </w:pPr>
            <w:r w:rsidRPr="00A95E74">
              <w:rPr>
                <w:sz w:val="22"/>
                <w:szCs w:val="22"/>
                <w:lang w:val="es-MX"/>
              </w:rPr>
              <w:t>1</w:t>
            </w:r>
          </w:p>
        </w:tc>
        <w:tc>
          <w:tcPr>
            <w:tcW w:w="1846" w:type="dxa"/>
            <w:tcBorders>
              <w:top w:val="single" w:sz="4" w:space="0" w:color="auto"/>
              <w:left w:val="nil"/>
              <w:bottom w:val="nil"/>
              <w:right w:val="nil"/>
            </w:tcBorders>
            <w:hideMark/>
          </w:tcPr>
          <w:p w14:paraId="49D23F0F" w14:textId="77777777" w:rsidR="00802666" w:rsidRPr="00A95E74" w:rsidRDefault="00802666" w:rsidP="00D375F3">
            <w:pPr>
              <w:pStyle w:val="Els-table-text"/>
              <w:spacing w:line="240" w:lineRule="auto"/>
              <w:jc w:val="center"/>
              <w:rPr>
                <w:sz w:val="22"/>
                <w:szCs w:val="22"/>
                <w:lang w:val="es-MX"/>
              </w:rPr>
            </w:pPr>
            <w:r w:rsidRPr="00A95E74">
              <w:rPr>
                <w:sz w:val="22"/>
                <w:szCs w:val="22"/>
                <w:lang w:val="es-MX"/>
              </w:rPr>
              <w:t>2</w:t>
            </w:r>
          </w:p>
        </w:tc>
      </w:tr>
      <w:tr w:rsidR="00802666" w:rsidRPr="00A95E74" w14:paraId="44E2214E" w14:textId="77777777" w:rsidTr="00D375F3">
        <w:trPr>
          <w:trHeight w:val="225"/>
          <w:jc w:val="center"/>
        </w:trPr>
        <w:tc>
          <w:tcPr>
            <w:tcW w:w="3423" w:type="dxa"/>
            <w:hideMark/>
          </w:tcPr>
          <w:p w14:paraId="5C8478B1" w14:textId="77777777" w:rsidR="00802666" w:rsidRPr="00A95E74" w:rsidRDefault="00802666" w:rsidP="00D375F3">
            <w:pPr>
              <w:pStyle w:val="Els-table-text"/>
              <w:spacing w:line="240" w:lineRule="auto"/>
              <w:jc w:val="both"/>
              <w:rPr>
                <w:sz w:val="22"/>
                <w:szCs w:val="22"/>
                <w:lang w:val="es-MX"/>
              </w:rPr>
            </w:pPr>
            <w:r w:rsidRPr="00A95E74">
              <w:rPr>
                <w:sz w:val="22"/>
                <w:szCs w:val="22"/>
                <w:lang w:val="es-MX"/>
              </w:rPr>
              <w:t>Entrada B</w:t>
            </w:r>
          </w:p>
        </w:tc>
        <w:tc>
          <w:tcPr>
            <w:tcW w:w="1846" w:type="dxa"/>
            <w:hideMark/>
          </w:tcPr>
          <w:p w14:paraId="61170879" w14:textId="77777777" w:rsidR="00802666" w:rsidRPr="00A95E74" w:rsidRDefault="00802666" w:rsidP="00D375F3">
            <w:pPr>
              <w:pStyle w:val="Els-table-text"/>
              <w:spacing w:line="240" w:lineRule="auto"/>
              <w:jc w:val="center"/>
              <w:rPr>
                <w:sz w:val="22"/>
                <w:szCs w:val="22"/>
                <w:lang w:val="es-MX"/>
              </w:rPr>
            </w:pPr>
            <w:r w:rsidRPr="00A95E74">
              <w:rPr>
                <w:sz w:val="22"/>
                <w:szCs w:val="22"/>
                <w:lang w:val="es-MX"/>
              </w:rPr>
              <w:t>3</w:t>
            </w:r>
          </w:p>
        </w:tc>
        <w:tc>
          <w:tcPr>
            <w:tcW w:w="1846" w:type="dxa"/>
            <w:hideMark/>
          </w:tcPr>
          <w:p w14:paraId="4BACF28E" w14:textId="77777777" w:rsidR="00802666" w:rsidRPr="00A95E74" w:rsidRDefault="00802666" w:rsidP="00D375F3">
            <w:pPr>
              <w:pStyle w:val="Els-table-text"/>
              <w:spacing w:line="240" w:lineRule="auto"/>
              <w:jc w:val="center"/>
              <w:rPr>
                <w:sz w:val="22"/>
                <w:szCs w:val="22"/>
                <w:lang w:val="es-MX"/>
              </w:rPr>
            </w:pPr>
            <w:r w:rsidRPr="00A95E74">
              <w:rPr>
                <w:sz w:val="22"/>
                <w:szCs w:val="22"/>
                <w:lang w:val="es-MX"/>
              </w:rPr>
              <w:t>4</w:t>
            </w:r>
          </w:p>
        </w:tc>
      </w:tr>
      <w:tr w:rsidR="00802666" w:rsidRPr="00A95E74" w14:paraId="3B0E256F" w14:textId="77777777" w:rsidTr="00D375F3">
        <w:trPr>
          <w:trHeight w:val="225"/>
          <w:jc w:val="center"/>
        </w:trPr>
        <w:tc>
          <w:tcPr>
            <w:tcW w:w="3423" w:type="dxa"/>
            <w:tcBorders>
              <w:top w:val="nil"/>
              <w:left w:val="nil"/>
              <w:bottom w:val="single" w:sz="4" w:space="0" w:color="auto"/>
              <w:right w:val="nil"/>
            </w:tcBorders>
            <w:hideMark/>
          </w:tcPr>
          <w:p w14:paraId="32248082" w14:textId="77777777" w:rsidR="00802666" w:rsidRPr="00A95E74" w:rsidRDefault="00802666" w:rsidP="00D375F3">
            <w:pPr>
              <w:pStyle w:val="Els-table-text"/>
              <w:spacing w:line="240" w:lineRule="auto"/>
              <w:jc w:val="both"/>
              <w:rPr>
                <w:sz w:val="22"/>
                <w:szCs w:val="22"/>
                <w:lang w:val="es-MX"/>
              </w:rPr>
            </w:pPr>
            <w:r w:rsidRPr="00A95E74">
              <w:rPr>
                <w:sz w:val="22"/>
                <w:szCs w:val="22"/>
                <w:lang w:val="es-MX"/>
              </w:rPr>
              <w:t>Entrada C</w:t>
            </w:r>
          </w:p>
        </w:tc>
        <w:tc>
          <w:tcPr>
            <w:tcW w:w="1846" w:type="dxa"/>
            <w:tcBorders>
              <w:top w:val="nil"/>
              <w:left w:val="nil"/>
              <w:bottom w:val="single" w:sz="4" w:space="0" w:color="auto"/>
              <w:right w:val="nil"/>
            </w:tcBorders>
            <w:hideMark/>
          </w:tcPr>
          <w:p w14:paraId="3D62C688" w14:textId="77777777" w:rsidR="00802666" w:rsidRPr="00A95E74" w:rsidRDefault="00802666" w:rsidP="00D375F3">
            <w:pPr>
              <w:pStyle w:val="Els-table-text"/>
              <w:spacing w:line="240" w:lineRule="auto"/>
              <w:jc w:val="center"/>
              <w:rPr>
                <w:sz w:val="22"/>
                <w:szCs w:val="22"/>
                <w:lang w:val="es-MX"/>
              </w:rPr>
            </w:pPr>
            <w:r w:rsidRPr="00A95E74">
              <w:rPr>
                <w:sz w:val="22"/>
                <w:szCs w:val="22"/>
                <w:lang w:val="es-MX"/>
              </w:rPr>
              <w:t>5</w:t>
            </w:r>
          </w:p>
        </w:tc>
        <w:tc>
          <w:tcPr>
            <w:tcW w:w="1846" w:type="dxa"/>
            <w:tcBorders>
              <w:top w:val="nil"/>
              <w:left w:val="nil"/>
              <w:bottom w:val="single" w:sz="4" w:space="0" w:color="auto"/>
              <w:right w:val="nil"/>
            </w:tcBorders>
            <w:hideMark/>
          </w:tcPr>
          <w:p w14:paraId="116717F1" w14:textId="77777777" w:rsidR="00802666" w:rsidRPr="00A95E74" w:rsidRDefault="00802666" w:rsidP="00D375F3">
            <w:pPr>
              <w:pStyle w:val="Els-table-text"/>
              <w:spacing w:line="240" w:lineRule="auto"/>
              <w:jc w:val="center"/>
              <w:rPr>
                <w:sz w:val="22"/>
                <w:szCs w:val="22"/>
                <w:lang w:val="es-MX"/>
              </w:rPr>
            </w:pPr>
            <w:r w:rsidRPr="00A95E74">
              <w:rPr>
                <w:sz w:val="22"/>
                <w:szCs w:val="22"/>
                <w:lang w:val="es-MX"/>
              </w:rPr>
              <w:t>6</w:t>
            </w:r>
          </w:p>
        </w:tc>
      </w:tr>
    </w:tbl>
    <w:p w14:paraId="28BEE599" w14:textId="157644E2" w:rsidR="00802666" w:rsidRPr="00A95E74" w:rsidRDefault="00802666" w:rsidP="00802666">
      <w:pPr>
        <w:widowControl/>
        <w:autoSpaceDE w:val="0"/>
        <w:autoSpaceDN w:val="0"/>
        <w:adjustRightInd w:val="0"/>
        <w:spacing w:line="240" w:lineRule="auto"/>
        <w:ind w:firstLine="284"/>
        <w:jc w:val="center"/>
        <w:rPr>
          <w:sz w:val="18"/>
          <w:szCs w:val="22"/>
          <w:lang w:val="es-MX"/>
        </w:rPr>
      </w:pPr>
      <w:r w:rsidRPr="00A95E74">
        <w:rPr>
          <w:b/>
          <w:sz w:val="18"/>
          <w:szCs w:val="22"/>
          <w:lang w:val="es-MX"/>
        </w:rPr>
        <w:t>F</w:t>
      </w:r>
      <w:r w:rsidR="00584BD7">
        <w:rPr>
          <w:b/>
          <w:sz w:val="18"/>
          <w:szCs w:val="22"/>
          <w:lang w:val="es-MX"/>
        </w:rPr>
        <w:t>ue</w:t>
      </w:r>
      <w:r w:rsidRPr="00A95E74">
        <w:rPr>
          <w:b/>
          <w:sz w:val="18"/>
          <w:szCs w:val="22"/>
          <w:lang w:val="es-MX"/>
        </w:rPr>
        <w:t>nte</w:t>
      </w:r>
      <w:r w:rsidRPr="00A95E74">
        <w:rPr>
          <w:sz w:val="18"/>
          <w:szCs w:val="22"/>
          <w:lang w:val="es-MX"/>
        </w:rPr>
        <w:t>: E</w:t>
      </w:r>
      <w:r w:rsidR="00584BD7">
        <w:rPr>
          <w:sz w:val="18"/>
          <w:szCs w:val="22"/>
          <w:lang w:val="es-MX"/>
        </w:rPr>
        <w:t>j</w:t>
      </w:r>
      <w:r w:rsidRPr="00A95E74">
        <w:rPr>
          <w:sz w:val="18"/>
          <w:szCs w:val="22"/>
          <w:lang w:val="es-MX"/>
        </w:rPr>
        <w:t>emplo (2003) [F</w:t>
      </w:r>
      <w:r w:rsidR="00584BD7">
        <w:rPr>
          <w:sz w:val="18"/>
          <w:szCs w:val="22"/>
          <w:lang w:val="es-MX"/>
        </w:rPr>
        <w:t>ue</w:t>
      </w:r>
      <w:r w:rsidRPr="00A95E74">
        <w:rPr>
          <w:sz w:val="18"/>
          <w:szCs w:val="22"/>
          <w:lang w:val="es-MX"/>
        </w:rPr>
        <w:t>nte 9]</w:t>
      </w:r>
    </w:p>
    <w:p w14:paraId="196E230F" w14:textId="627F70CD" w:rsidR="00985879" w:rsidRPr="00196A10" w:rsidRDefault="00985879" w:rsidP="00802666">
      <w:pPr>
        <w:widowControl/>
        <w:autoSpaceDE w:val="0"/>
        <w:autoSpaceDN w:val="0"/>
        <w:adjustRightInd w:val="0"/>
        <w:spacing w:line="240" w:lineRule="auto"/>
        <w:ind w:firstLine="284"/>
        <w:jc w:val="center"/>
        <w:rPr>
          <w:sz w:val="18"/>
          <w:szCs w:val="22"/>
        </w:rPr>
      </w:pPr>
      <w:proofErr w:type="spellStart"/>
      <w:r w:rsidRPr="00196A10">
        <w:rPr>
          <w:b/>
          <w:bCs/>
          <w:sz w:val="18"/>
          <w:szCs w:val="22"/>
        </w:rPr>
        <w:t>Source</w:t>
      </w:r>
      <w:proofErr w:type="spellEnd"/>
      <w:r w:rsidRPr="00196A10">
        <w:rPr>
          <w:b/>
          <w:bCs/>
          <w:sz w:val="18"/>
          <w:szCs w:val="22"/>
        </w:rPr>
        <w:t>:</w:t>
      </w:r>
      <w:r w:rsidRPr="00196A10">
        <w:rPr>
          <w:sz w:val="18"/>
          <w:szCs w:val="22"/>
        </w:rPr>
        <w:t xml:space="preserve"> </w:t>
      </w:r>
      <w:proofErr w:type="spellStart"/>
      <w:r w:rsidRPr="00196A10">
        <w:rPr>
          <w:sz w:val="18"/>
          <w:szCs w:val="22"/>
        </w:rPr>
        <w:t>Example</w:t>
      </w:r>
      <w:proofErr w:type="spellEnd"/>
      <w:r w:rsidRPr="00196A10">
        <w:rPr>
          <w:sz w:val="18"/>
          <w:szCs w:val="22"/>
        </w:rPr>
        <w:t xml:space="preserve"> (Fonte em inglês)</w:t>
      </w:r>
    </w:p>
    <w:p w14:paraId="3E7AE2FE" w14:textId="77777777" w:rsidR="00802666" w:rsidRPr="00196A10" w:rsidRDefault="00802666" w:rsidP="00802666">
      <w:pPr>
        <w:widowControl/>
        <w:autoSpaceDE w:val="0"/>
        <w:autoSpaceDN w:val="0"/>
        <w:adjustRightInd w:val="0"/>
        <w:spacing w:line="240" w:lineRule="auto"/>
        <w:ind w:firstLine="284"/>
        <w:jc w:val="both"/>
        <w:rPr>
          <w:sz w:val="19"/>
          <w:szCs w:val="19"/>
        </w:rPr>
      </w:pPr>
      <w:r w:rsidRPr="00196A10">
        <w:rPr>
          <w:sz w:val="19"/>
          <w:szCs w:val="19"/>
        </w:rPr>
        <w:t xml:space="preserve"> </w:t>
      </w:r>
    </w:p>
    <w:p w14:paraId="3D3D4A09" w14:textId="60C83665" w:rsidR="00365F19" w:rsidRPr="00A95E74" w:rsidRDefault="00584BD7" w:rsidP="00365F19">
      <w:pPr>
        <w:widowControl/>
        <w:autoSpaceDE w:val="0"/>
        <w:autoSpaceDN w:val="0"/>
        <w:adjustRightInd w:val="0"/>
        <w:spacing w:line="240" w:lineRule="auto"/>
        <w:ind w:firstLine="567"/>
        <w:jc w:val="both"/>
        <w:rPr>
          <w:sz w:val="22"/>
          <w:szCs w:val="22"/>
          <w:lang w:val="es-MX"/>
        </w:rPr>
      </w:pPr>
      <w:r w:rsidRPr="00584BD7">
        <w:rPr>
          <w:sz w:val="22"/>
          <w:szCs w:val="22"/>
          <w:lang w:val="es-MX"/>
        </w:rPr>
        <w:t>Envíe las tablas como texto editable y no como imágenes. Las tablas pueden colocarse encima del texto relevante en el artículo o en páginas separadas al final. Numere las tablas consecutivamente de acuerdo con su aparición en el texto y coloque las notas de la tabla debajo del cuerpo de la tabla. Sea moderado en el uso de tablas y asegúrese de que los datos presentados en ellas no se dupliquen en otros lugares del artículo. Evite usar reglas verticales y sombreado en las celdas de la tabla.</w:t>
      </w:r>
    </w:p>
    <w:p w14:paraId="31D38C1D" w14:textId="77777777" w:rsidR="00365F19" w:rsidRPr="00A95E74" w:rsidRDefault="00365F19" w:rsidP="00802666">
      <w:pPr>
        <w:widowControl/>
        <w:autoSpaceDE w:val="0"/>
        <w:autoSpaceDN w:val="0"/>
        <w:adjustRightInd w:val="0"/>
        <w:spacing w:line="240" w:lineRule="auto"/>
        <w:ind w:firstLine="284"/>
        <w:jc w:val="both"/>
        <w:rPr>
          <w:sz w:val="19"/>
          <w:szCs w:val="19"/>
          <w:lang w:val="es-MX"/>
        </w:rPr>
      </w:pPr>
    </w:p>
    <w:p w14:paraId="0B62FDE6" w14:textId="77777777" w:rsidR="00802666" w:rsidRPr="00A95E74" w:rsidRDefault="00802666" w:rsidP="00802666">
      <w:pPr>
        <w:pStyle w:val="PargrafodaLista"/>
        <w:widowControl/>
        <w:numPr>
          <w:ilvl w:val="1"/>
          <w:numId w:val="46"/>
        </w:numPr>
        <w:autoSpaceDE w:val="0"/>
        <w:autoSpaceDN w:val="0"/>
        <w:adjustRightInd w:val="0"/>
        <w:spacing w:line="240" w:lineRule="auto"/>
        <w:jc w:val="both"/>
        <w:rPr>
          <w:i/>
          <w:sz w:val="24"/>
          <w:szCs w:val="24"/>
          <w:lang w:val="es-MX"/>
        </w:rPr>
      </w:pPr>
      <w:r w:rsidRPr="00A95E74">
        <w:rPr>
          <w:i/>
          <w:sz w:val="24"/>
          <w:szCs w:val="24"/>
          <w:lang w:val="es-MX"/>
        </w:rPr>
        <w:t>Figuras</w:t>
      </w:r>
    </w:p>
    <w:p w14:paraId="6FB308F0" w14:textId="77777777" w:rsidR="00802666" w:rsidRPr="00A95E74" w:rsidRDefault="00802666" w:rsidP="00802666">
      <w:pPr>
        <w:widowControl/>
        <w:autoSpaceDE w:val="0"/>
        <w:autoSpaceDN w:val="0"/>
        <w:adjustRightInd w:val="0"/>
        <w:spacing w:line="240" w:lineRule="auto"/>
        <w:jc w:val="both"/>
        <w:rPr>
          <w:sz w:val="19"/>
          <w:szCs w:val="19"/>
          <w:lang w:val="es-MX"/>
        </w:rPr>
      </w:pPr>
    </w:p>
    <w:p w14:paraId="426ADBB8" w14:textId="124DC74B" w:rsidR="00802666" w:rsidRPr="00A95E74" w:rsidRDefault="00584BD7" w:rsidP="00802666">
      <w:pPr>
        <w:pStyle w:val="Els-body-text"/>
        <w:spacing w:line="240" w:lineRule="auto"/>
        <w:ind w:firstLine="567"/>
        <w:rPr>
          <w:sz w:val="22"/>
          <w:szCs w:val="22"/>
          <w:lang w:val="es-MX"/>
        </w:rPr>
      </w:pPr>
      <w:r w:rsidRPr="00584BD7">
        <w:rPr>
          <w:sz w:val="22"/>
          <w:szCs w:val="22"/>
          <w:lang w:val="es-MX"/>
        </w:rPr>
        <w:t xml:space="preserve">Todas las figuras deben ser numeradas con dígitos arábigos (1,2,3, ...) donde cada figura debe tener una leyenda en </w:t>
      </w:r>
      <w:r w:rsidRPr="00584BD7">
        <w:rPr>
          <w:b/>
          <w:bCs/>
          <w:sz w:val="22"/>
          <w:szCs w:val="22"/>
          <w:lang w:val="es-MX"/>
        </w:rPr>
        <w:t>español y en inglés</w:t>
      </w:r>
      <w:r w:rsidRPr="00584BD7">
        <w:rPr>
          <w:sz w:val="22"/>
          <w:szCs w:val="22"/>
          <w:lang w:val="es-MX"/>
        </w:rPr>
        <w:t>. Todas las fotografías, esquemas, gráficos y diagramas deben ser referidos como figuras. Las figuras deben tener buena calidad, de lo contrario no serán aceptadas. Las figuras deben ser incorporadas en el texto y no proporcionadas por separado. La rotulación y los símbolos deben estar claramente definidos en la leyenda o en una leyenda proporcionada como parte de la figura. Las figuras deben ser mencionadas con anticipación a su presentación en el trabajo. Asegúrese de que la calidad de la imagen sea de 300 DPI de resolución, ya que esto facilitará una buena salida.</w:t>
      </w:r>
    </w:p>
    <w:p w14:paraId="187BF77D" w14:textId="1B69D3C8" w:rsidR="00802666" w:rsidRPr="00A95E74" w:rsidRDefault="00584BD7" w:rsidP="00802666">
      <w:pPr>
        <w:widowControl/>
        <w:autoSpaceDE w:val="0"/>
        <w:autoSpaceDN w:val="0"/>
        <w:adjustRightInd w:val="0"/>
        <w:spacing w:line="240" w:lineRule="auto"/>
        <w:ind w:firstLine="567"/>
        <w:jc w:val="both"/>
        <w:rPr>
          <w:sz w:val="24"/>
          <w:szCs w:val="24"/>
          <w:lang w:val="es-MX"/>
        </w:rPr>
      </w:pPr>
      <w:r w:rsidRPr="00584BD7">
        <w:rPr>
          <w:sz w:val="22"/>
          <w:szCs w:val="22"/>
          <w:lang w:val="es-MX"/>
        </w:rPr>
        <w:t xml:space="preserve">El número y la leyenda de la figura deben escribirse debajo de la ilustración en Times New </w:t>
      </w:r>
      <w:proofErr w:type="spellStart"/>
      <w:r w:rsidRPr="00584BD7">
        <w:rPr>
          <w:sz w:val="22"/>
          <w:szCs w:val="22"/>
          <w:lang w:val="es-MX"/>
        </w:rPr>
        <w:t>Roman</w:t>
      </w:r>
      <w:proofErr w:type="spellEnd"/>
      <w:r w:rsidRPr="00584BD7">
        <w:rPr>
          <w:sz w:val="22"/>
          <w:szCs w:val="22"/>
          <w:lang w:val="es-MX"/>
        </w:rPr>
        <w:t xml:space="preserve"> 10, centrados o justificados, en </w:t>
      </w:r>
      <w:r w:rsidRPr="00584BD7">
        <w:rPr>
          <w:b/>
          <w:bCs/>
          <w:sz w:val="22"/>
          <w:szCs w:val="22"/>
          <w:lang w:val="es-MX"/>
        </w:rPr>
        <w:t>español y en inglés</w:t>
      </w:r>
      <w:r w:rsidRPr="00584BD7">
        <w:rPr>
          <w:sz w:val="22"/>
          <w:szCs w:val="22"/>
          <w:lang w:val="es-MX"/>
        </w:rPr>
        <w:t>. Si se presentara una serie de imágenes por separado que todas se refieren a una sola figura, se recomienda combinarlas en programas de edición de imágenes para ahorrar espacio. La fuente seguirá después de la descripción de la figura. A continuación, se muestra un ejemplo para una buena visualización (Figura 1).</w:t>
      </w:r>
    </w:p>
    <w:p w14:paraId="66D2417C" w14:textId="77777777" w:rsidR="00802666" w:rsidRDefault="00802666" w:rsidP="00802666">
      <w:pPr>
        <w:widowControl/>
        <w:autoSpaceDE w:val="0"/>
        <w:autoSpaceDN w:val="0"/>
        <w:adjustRightInd w:val="0"/>
        <w:spacing w:line="240" w:lineRule="auto"/>
        <w:ind w:firstLine="720"/>
        <w:jc w:val="both"/>
        <w:rPr>
          <w:sz w:val="24"/>
          <w:szCs w:val="24"/>
          <w:lang w:val="es-MX"/>
        </w:rPr>
      </w:pPr>
    </w:p>
    <w:p w14:paraId="40D44660" w14:textId="77777777" w:rsidR="00AF0BF7" w:rsidRDefault="00AF0BF7" w:rsidP="00802666">
      <w:pPr>
        <w:widowControl/>
        <w:autoSpaceDE w:val="0"/>
        <w:autoSpaceDN w:val="0"/>
        <w:adjustRightInd w:val="0"/>
        <w:spacing w:line="240" w:lineRule="auto"/>
        <w:ind w:firstLine="720"/>
        <w:jc w:val="both"/>
        <w:rPr>
          <w:sz w:val="24"/>
          <w:szCs w:val="24"/>
          <w:lang w:val="es-MX"/>
        </w:rPr>
      </w:pPr>
    </w:p>
    <w:p w14:paraId="55CCD17B" w14:textId="77777777" w:rsidR="00AF0BF7" w:rsidRPr="00A95E74" w:rsidRDefault="00AF0BF7" w:rsidP="00802666">
      <w:pPr>
        <w:widowControl/>
        <w:autoSpaceDE w:val="0"/>
        <w:autoSpaceDN w:val="0"/>
        <w:adjustRightInd w:val="0"/>
        <w:spacing w:line="240" w:lineRule="auto"/>
        <w:ind w:firstLine="720"/>
        <w:jc w:val="both"/>
        <w:rPr>
          <w:sz w:val="24"/>
          <w:szCs w:val="24"/>
          <w:lang w:val="es-MX"/>
        </w:rPr>
      </w:pPr>
    </w:p>
    <w:p w14:paraId="2B273267" w14:textId="058741DD" w:rsidR="00802666" w:rsidRPr="00196A10" w:rsidRDefault="00802666" w:rsidP="00802666">
      <w:pPr>
        <w:widowControl/>
        <w:autoSpaceDE w:val="0"/>
        <w:autoSpaceDN w:val="0"/>
        <w:adjustRightInd w:val="0"/>
        <w:spacing w:line="240" w:lineRule="auto"/>
        <w:ind w:firstLine="720"/>
        <w:jc w:val="center"/>
        <w:rPr>
          <w:sz w:val="20"/>
          <w:lang w:val="en-US"/>
        </w:rPr>
      </w:pPr>
      <w:r w:rsidRPr="00A95E74">
        <w:rPr>
          <w:b/>
          <w:sz w:val="20"/>
          <w:lang w:val="es-MX"/>
        </w:rPr>
        <w:t xml:space="preserve">Figura 1 </w:t>
      </w:r>
      <w:r w:rsidRPr="00A95E74">
        <w:rPr>
          <w:sz w:val="20"/>
          <w:lang w:val="es-MX"/>
        </w:rPr>
        <w:t xml:space="preserve">– </w:t>
      </w:r>
      <w:r w:rsidR="00584BD7" w:rsidRPr="00584BD7">
        <w:rPr>
          <w:sz w:val="20"/>
          <w:lang w:val="es-MX"/>
        </w:rPr>
        <w:t xml:space="preserve">Ejemplo de Figura en una columna. </w:t>
      </w:r>
      <w:r w:rsidR="00584BD7" w:rsidRPr="00196A10">
        <w:rPr>
          <w:sz w:val="20"/>
          <w:lang w:val="en-US"/>
        </w:rPr>
        <w:t>(Fuente 10 - Times New Roman)</w:t>
      </w:r>
    </w:p>
    <w:p w14:paraId="1B8E865E" w14:textId="30F6634C" w:rsidR="00985879" w:rsidRPr="00196A10" w:rsidRDefault="00985879" w:rsidP="00802666">
      <w:pPr>
        <w:widowControl/>
        <w:autoSpaceDE w:val="0"/>
        <w:autoSpaceDN w:val="0"/>
        <w:adjustRightInd w:val="0"/>
        <w:spacing w:line="240" w:lineRule="auto"/>
        <w:ind w:firstLine="720"/>
        <w:jc w:val="center"/>
        <w:rPr>
          <w:sz w:val="20"/>
          <w:lang w:val="en-US"/>
        </w:rPr>
      </w:pPr>
      <w:r w:rsidRPr="00196A10">
        <w:rPr>
          <w:b/>
          <w:bCs/>
          <w:sz w:val="20"/>
          <w:lang w:val="en-US"/>
        </w:rPr>
        <w:t>Figure 1</w:t>
      </w:r>
      <w:r w:rsidRPr="00196A10">
        <w:rPr>
          <w:sz w:val="20"/>
          <w:lang w:val="en-US"/>
        </w:rPr>
        <w:t xml:space="preserve"> - Example of Figure </w:t>
      </w:r>
    </w:p>
    <w:p w14:paraId="19C552AA" w14:textId="77777777" w:rsidR="00802666" w:rsidRPr="00A95E74" w:rsidRDefault="00802666" w:rsidP="00802666">
      <w:pPr>
        <w:pStyle w:val="Els-NoIndent"/>
        <w:spacing w:line="240" w:lineRule="auto"/>
        <w:ind w:firstLine="284"/>
        <w:jc w:val="center"/>
        <w:rPr>
          <w:sz w:val="19"/>
          <w:szCs w:val="19"/>
          <w:lang w:val="es-MX"/>
        </w:rPr>
      </w:pPr>
      <w:r w:rsidRPr="00A95E74">
        <w:rPr>
          <w:noProof/>
          <w:sz w:val="19"/>
          <w:szCs w:val="19"/>
          <w:lang w:val="es-MX" w:eastAsia="pt-BR"/>
        </w:rPr>
        <w:drawing>
          <wp:inline distT="0" distB="0" distL="0" distR="0" wp14:anchorId="07047A73" wp14:editId="5EBE4E1A">
            <wp:extent cx="3035300" cy="2147584"/>
            <wp:effectExtent l="0" t="0" r="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564" cy="2157676"/>
                    </a:xfrm>
                    <a:prstGeom prst="rect">
                      <a:avLst/>
                    </a:prstGeom>
                    <a:noFill/>
                    <a:ln>
                      <a:noFill/>
                    </a:ln>
                  </pic:spPr>
                </pic:pic>
              </a:graphicData>
            </a:graphic>
          </wp:inline>
        </w:drawing>
      </w:r>
    </w:p>
    <w:p w14:paraId="420114E8" w14:textId="3143B6D9" w:rsidR="00802666" w:rsidRPr="00196A10" w:rsidRDefault="00802666" w:rsidP="00802666">
      <w:pPr>
        <w:pStyle w:val="Els-NoIndent"/>
        <w:spacing w:line="240" w:lineRule="auto"/>
        <w:ind w:firstLine="284"/>
        <w:jc w:val="center"/>
        <w:rPr>
          <w:sz w:val="18"/>
          <w:szCs w:val="18"/>
          <w:lang w:val="pt-BR"/>
        </w:rPr>
      </w:pPr>
      <w:r w:rsidRPr="00196A10">
        <w:rPr>
          <w:b/>
          <w:sz w:val="18"/>
          <w:szCs w:val="18"/>
          <w:lang w:val="pt-BR"/>
        </w:rPr>
        <w:t>F</w:t>
      </w:r>
      <w:r w:rsidR="00584BD7" w:rsidRPr="00196A10">
        <w:rPr>
          <w:b/>
          <w:sz w:val="18"/>
          <w:szCs w:val="18"/>
          <w:lang w:val="pt-BR"/>
        </w:rPr>
        <w:t>ue</w:t>
      </w:r>
      <w:r w:rsidRPr="00196A10">
        <w:rPr>
          <w:b/>
          <w:sz w:val="18"/>
          <w:szCs w:val="18"/>
          <w:lang w:val="pt-BR"/>
        </w:rPr>
        <w:t>nte</w:t>
      </w:r>
      <w:r w:rsidRPr="00196A10">
        <w:rPr>
          <w:sz w:val="18"/>
          <w:szCs w:val="18"/>
          <w:lang w:val="pt-BR"/>
        </w:rPr>
        <w:t>: Exemplo (2002). [Fonte 9 – Times New Roman]</w:t>
      </w:r>
    </w:p>
    <w:p w14:paraId="47DB0F8B" w14:textId="087C27D7" w:rsidR="00985879" w:rsidRPr="00A95E74" w:rsidRDefault="00985879" w:rsidP="00802666">
      <w:pPr>
        <w:pStyle w:val="Els-NoIndent"/>
        <w:spacing w:line="240" w:lineRule="auto"/>
        <w:ind w:firstLine="284"/>
        <w:jc w:val="center"/>
        <w:rPr>
          <w:sz w:val="18"/>
          <w:szCs w:val="18"/>
          <w:lang w:val="es-MX"/>
        </w:rPr>
      </w:pPr>
      <w:proofErr w:type="spellStart"/>
      <w:r w:rsidRPr="00584BD7">
        <w:rPr>
          <w:b/>
          <w:bCs/>
          <w:sz w:val="18"/>
          <w:szCs w:val="18"/>
          <w:lang w:val="es-MX"/>
        </w:rPr>
        <w:t>Source</w:t>
      </w:r>
      <w:proofErr w:type="spellEnd"/>
      <w:r w:rsidRPr="00584BD7">
        <w:rPr>
          <w:b/>
          <w:bCs/>
          <w:sz w:val="18"/>
          <w:szCs w:val="18"/>
          <w:lang w:val="es-MX"/>
        </w:rPr>
        <w:t>:</w:t>
      </w:r>
      <w:r w:rsidRPr="00A95E74">
        <w:rPr>
          <w:sz w:val="18"/>
          <w:szCs w:val="18"/>
          <w:lang w:val="es-MX"/>
        </w:rPr>
        <w:t xml:space="preserve"> </w:t>
      </w:r>
      <w:proofErr w:type="spellStart"/>
      <w:r w:rsidRPr="00A95E74">
        <w:rPr>
          <w:sz w:val="18"/>
          <w:szCs w:val="18"/>
          <w:lang w:val="es-MX"/>
        </w:rPr>
        <w:t>Example</w:t>
      </w:r>
      <w:proofErr w:type="spellEnd"/>
      <w:r w:rsidRPr="00A95E74">
        <w:rPr>
          <w:sz w:val="18"/>
          <w:szCs w:val="18"/>
          <w:lang w:val="es-MX"/>
        </w:rPr>
        <w:t xml:space="preserve"> of </w:t>
      </w:r>
      <w:proofErr w:type="spellStart"/>
      <w:r w:rsidRPr="00A95E74">
        <w:rPr>
          <w:sz w:val="18"/>
          <w:szCs w:val="18"/>
          <w:lang w:val="es-MX"/>
        </w:rPr>
        <w:t>source</w:t>
      </w:r>
      <w:proofErr w:type="spellEnd"/>
    </w:p>
    <w:p w14:paraId="3E8BD742" w14:textId="14A7B98C" w:rsidR="00802666" w:rsidRPr="00A95E74" w:rsidRDefault="00802666" w:rsidP="00802666">
      <w:pPr>
        <w:tabs>
          <w:tab w:val="left" w:pos="567"/>
          <w:tab w:val="left" w:pos="7371"/>
        </w:tabs>
        <w:spacing w:line="240" w:lineRule="auto"/>
        <w:ind w:firstLine="567"/>
        <w:jc w:val="both"/>
        <w:rPr>
          <w:sz w:val="22"/>
          <w:szCs w:val="22"/>
          <w:lang w:val="es-MX"/>
        </w:rPr>
      </w:pPr>
    </w:p>
    <w:p w14:paraId="0185E9C8" w14:textId="2B8F44FE" w:rsidR="00D51AD7" w:rsidRPr="00A95E74" w:rsidRDefault="00584BD7" w:rsidP="00802666">
      <w:pPr>
        <w:tabs>
          <w:tab w:val="left" w:pos="567"/>
          <w:tab w:val="left" w:pos="7371"/>
        </w:tabs>
        <w:spacing w:line="240" w:lineRule="auto"/>
        <w:ind w:firstLine="567"/>
        <w:jc w:val="both"/>
        <w:rPr>
          <w:sz w:val="22"/>
          <w:szCs w:val="22"/>
          <w:lang w:val="es-MX"/>
        </w:rPr>
      </w:pPr>
      <w:r w:rsidRPr="00584BD7">
        <w:rPr>
          <w:sz w:val="22"/>
          <w:szCs w:val="22"/>
          <w:lang w:val="es-MX"/>
        </w:rPr>
        <w:t>Asegúrese de que cada ilustración tenga una leyenda. Una leyenda debe contener un título breve (no en la propia figura) y una descripción de la ilustración. Mantenga el texto mínimo en las propias ilustraciones, pero explique todos los símbolos y abreviaciones utilizados.</w:t>
      </w:r>
    </w:p>
    <w:p w14:paraId="15CDC3B0" w14:textId="77777777" w:rsidR="00802666" w:rsidRPr="00A95E74" w:rsidRDefault="00802666" w:rsidP="00802666">
      <w:pPr>
        <w:spacing w:line="240" w:lineRule="auto"/>
        <w:jc w:val="both"/>
        <w:rPr>
          <w:b/>
          <w:bCs/>
          <w:sz w:val="22"/>
          <w:szCs w:val="22"/>
          <w:lang w:val="es-MX"/>
        </w:rPr>
      </w:pPr>
    </w:p>
    <w:p w14:paraId="11D90012" w14:textId="63741833" w:rsidR="00802666" w:rsidRPr="00A95E74" w:rsidRDefault="00802666" w:rsidP="00802666">
      <w:pPr>
        <w:pStyle w:val="PargrafodaLista"/>
        <w:numPr>
          <w:ilvl w:val="0"/>
          <w:numId w:val="32"/>
        </w:numPr>
        <w:spacing w:line="240" w:lineRule="auto"/>
        <w:ind w:left="284" w:hanging="284"/>
        <w:jc w:val="both"/>
        <w:rPr>
          <w:b/>
          <w:bCs/>
          <w:color w:val="FF0000"/>
          <w:sz w:val="22"/>
          <w:szCs w:val="22"/>
          <w:lang w:val="es-MX"/>
        </w:rPr>
      </w:pPr>
      <w:r w:rsidRPr="00A95E74">
        <w:rPr>
          <w:b/>
          <w:bCs/>
          <w:sz w:val="24"/>
          <w:szCs w:val="24"/>
          <w:lang w:val="es-MX"/>
        </w:rPr>
        <w:t>R</w:t>
      </w:r>
      <w:r w:rsidR="00AF0BF7" w:rsidRPr="00AF0BF7">
        <w:rPr>
          <w:b/>
          <w:bCs/>
          <w:sz w:val="24"/>
          <w:szCs w:val="24"/>
          <w:lang w:val="es-MX"/>
        </w:rPr>
        <w:t>esultados y Discusión</w:t>
      </w:r>
    </w:p>
    <w:p w14:paraId="4CE470CE" w14:textId="77777777" w:rsidR="00802666" w:rsidRPr="00A95E74" w:rsidRDefault="00802666" w:rsidP="00802666">
      <w:pPr>
        <w:spacing w:line="240" w:lineRule="auto"/>
        <w:rPr>
          <w:sz w:val="22"/>
          <w:szCs w:val="22"/>
          <w:lang w:val="es-MX"/>
        </w:rPr>
      </w:pPr>
    </w:p>
    <w:p w14:paraId="72C86680" w14:textId="77D13D1B" w:rsidR="00802666" w:rsidRPr="00AF0BF7" w:rsidRDefault="00AF0BF7" w:rsidP="00802666">
      <w:pPr>
        <w:pStyle w:val="Els-NoIndent"/>
        <w:spacing w:line="240" w:lineRule="auto"/>
        <w:ind w:firstLine="567"/>
        <w:rPr>
          <w:sz w:val="22"/>
          <w:szCs w:val="22"/>
          <w:lang w:val="es-MX"/>
        </w:rPr>
      </w:pPr>
      <w:r w:rsidRPr="00AF0BF7">
        <w:rPr>
          <w:sz w:val="22"/>
          <w:szCs w:val="22"/>
          <w:lang w:val="es-MX"/>
        </w:rPr>
        <w:t>"Destacamos el punto "Resultados y Discusión", como mencionamos anteriormente, puede dividirse en "Resultados" y "Discusión", según la preferencia del autor.</w:t>
      </w:r>
    </w:p>
    <w:p w14:paraId="0D112A46" w14:textId="77777777" w:rsidR="00802666" w:rsidRPr="00AF0BF7" w:rsidRDefault="00802666" w:rsidP="00802666">
      <w:pPr>
        <w:pStyle w:val="Els-NoIndent"/>
        <w:spacing w:line="240" w:lineRule="auto"/>
        <w:ind w:firstLine="720"/>
        <w:rPr>
          <w:sz w:val="22"/>
          <w:szCs w:val="22"/>
          <w:lang w:val="es-MX"/>
        </w:rPr>
      </w:pPr>
    </w:p>
    <w:p w14:paraId="668F76F3" w14:textId="5B9F5348" w:rsidR="00802666" w:rsidRPr="00A95E74" w:rsidRDefault="00802666" w:rsidP="00802666">
      <w:pPr>
        <w:pStyle w:val="Els-NoIndent"/>
        <w:numPr>
          <w:ilvl w:val="1"/>
          <w:numId w:val="47"/>
        </w:numPr>
        <w:spacing w:line="240" w:lineRule="auto"/>
        <w:rPr>
          <w:i/>
          <w:sz w:val="24"/>
          <w:szCs w:val="24"/>
          <w:lang w:val="es-MX"/>
        </w:rPr>
      </w:pPr>
      <w:r w:rsidRPr="00A95E74">
        <w:rPr>
          <w:i/>
          <w:sz w:val="24"/>
          <w:szCs w:val="24"/>
          <w:lang w:val="es-MX"/>
        </w:rPr>
        <w:t>E</w:t>
      </w:r>
      <w:r w:rsidR="00AF0BF7">
        <w:rPr>
          <w:i/>
          <w:sz w:val="24"/>
          <w:szCs w:val="24"/>
          <w:lang w:val="es-MX"/>
        </w:rPr>
        <w:t>cuaciones</w:t>
      </w:r>
    </w:p>
    <w:p w14:paraId="28D338F9" w14:textId="77777777" w:rsidR="00802666" w:rsidRPr="00A95E74" w:rsidRDefault="00802666" w:rsidP="00802666">
      <w:pPr>
        <w:pStyle w:val="Els-NoIndent"/>
        <w:spacing w:line="240" w:lineRule="auto"/>
        <w:ind w:left="360"/>
        <w:rPr>
          <w:sz w:val="24"/>
          <w:szCs w:val="24"/>
          <w:lang w:val="es-MX"/>
        </w:rPr>
      </w:pPr>
    </w:p>
    <w:p w14:paraId="000AEDB0" w14:textId="0DE35773" w:rsidR="00AF0BF7" w:rsidRPr="00AF0BF7" w:rsidRDefault="00AF0BF7" w:rsidP="00802666">
      <w:pPr>
        <w:pStyle w:val="Els-NoIndent"/>
        <w:spacing w:line="240" w:lineRule="auto"/>
        <w:ind w:firstLine="567"/>
        <w:rPr>
          <w:sz w:val="22"/>
          <w:szCs w:val="22"/>
          <w:lang w:val="es-MX"/>
        </w:rPr>
      </w:pPr>
      <w:r w:rsidRPr="00AF0BF7">
        <w:rPr>
          <w:sz w:val="22"/>
          <w:szCs w:val="22"/>
          <w:lang w:val="es-MX"/>
        </w:rPr>
        <w:t xml:space="preserve">Las ecuaciones y fórmulas deben ser escritas en </w:t>
      </w:r>
      <w:proofErr w:type="spellStart"/>
      <w:r w:rsidRPr="00AF0BF7">
        <w:rPr>
          <w:sz w:val="22"/>
          <w:szCs w:val="22"/>
          <w:lang w:val="es-MX"/>
        </w:rPr>
        <w:t>Mathtype</w:t>
      </w:r>
      <w:proofErr w:type="spellEnd"/>
      <w:r w:rsidRPr="00AF0BF7">
        <w:rPr>
          <w:sz w:val="22"/>
          <w:szCs w:val="22"/>
          <w:lang w:val="es-MX"/>
        </w:rPr>
        <w:t xml:space="preserve"> o utilizando la herramienta de inserción de ecuaciones (pestaña "Insertar ecuación"). Para utilizar </w:t>
      </w:r>
      <w:proofErr w:type="spellStart"/>
      <w:r w:rsidRPr="00AF0BF7">
        <w:rPr>
          <w:sz w:val="22"/>
          <w:szCs w:val="22"/>
          <w:lang w:val="es-MX"/>
        </w:rPr>
        <w:t>MathType</w:t>
      </w:r>
      <w:proofErr w:type="spellEnd"/>
      <w:r w:rsidRPr="00AF0BF7">
        <w:rPr>
          <w:sz w:val="22"/>
          <w:szCs w:val="22"/>
          <w:lang w:val="es-MX"/>
        </w:rPr>
        <w:t xml:space="preserve">, haga clic en el ejemplo de fórmula 1 (Ecuación 1) y edítela; si necesita otras fórmulas de </w:t>
      </w:r>
      <w:proofErr w:type="spellStart"/>
      <w:r w:rsidRPr="00AF0BF7">
        <w:rPr>
          <w:sz w:val="22"/>
          <w:szCs w:val="22"/>
          <w:lang w:val="es-MX"/>
        </w:rPr>
        <w:t>MathType</w:t>
      </w:r>
      <w:proofErr w:type="spellEnd"/>
      <w:r w:rsidRPr="00AF0BF7">
        <w:rPr>
          <w:sz w:val="22"/>
          <w:szCs w:val="22"/>
          <w:lang w:val="es-MX"/>
        </w:rPr>
        <w:t>, copie y pegue el ejemplo y edite la fórmula varias veces. Para usar la herramienta de ecuaciones, utilice el ejemplo de ecuación 2 (Ecuación 2) y realice la búsqueda deseada. Cada ecuación debe enumerarse con números arábigos entre paréntesis al lado derecho de la página (al igual que las tablas y figuras, las ecuaciones también deben ser mencionadas en el cuerpo del texto). También deben estar separadas del texto circundante por un espacio, como se muestra en los ejemplos a continuación (Ecuación 1, 2).</w:t>
      </w:r>
    </w:p>
    <w:p w14:paraId="3010A515" w14:textId="77777777" w:rsidR="00802666" w:rsidRPr="00A95E74" w:rsidRDefault="00802666" w:rsidP="00802666">
      <w:pPr>
        <w:pStyle w:val="Els-equation"/>
        <w:tabs>
          <w:tab w:val="left" w:pos="708"/>
        </w:tabs>
        <w:spacing w:line="240" w:lineRule="auto"/>
        <w:jc w:val="center"/>
        <w:rPr>
          <w:i w:val="0"/>
          <w:iCs/>
          <w:lang w:val="es-MX"/>
        </w:rPr>
      </w:pPr>
      <w:r w:rsidRPr="00A95E74">
        <w:rPr>
          <w:position w:val="-84"/>
          <w:lang w:val="es-MX"/>
        </w:rPr>
        <w:object w:dxaOrig="4020" w:dyaOrig="1260" w14:anchorId="6B55D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1pt;height:63pt" o:ole="">
            <v:imagedata r:id="rId19" o:title=""/>
          </v:shape>
          <o:OLEObject Type="Embed" ProgID="Equation.3" ShapeID="_x0000_i1027" DrawAspect="Content" ObjectID="_1752511511" r:id="rId20"/>
        </w:object>
      </w:r>
      <w:r w:rsidRPr="00A95E74">
        <w:rPr>
          <w:i w:val="0"/>
          <w:iCs/>
          <w:lang w:val="es-MX"/>
        </w:rPr>
        <w:tab/>
        <w:t xml:space="preserve">      </w:t>
      </w:r>
      <w:r w:rsidRPr="00A95E74">
        <w:rPr>
          <w:i w:val="0"/>
          <w:iCs/>
          <w:sz w:val="22"/>
          <w:szCs w:val="22"/>
          <w:lang w:val="es-MX"/>
        </w:rPr>
        <w:t>(1)</w:t>
      </w:r>
    </w:p>
    <w:p w14:paraId="0999E409" w14:textId="0A00C00E" w:rsidR="00802666" w:rsidRPr="00520C39" w:rsidRDefault="00520C39" w:rsidP="00802666">
      <w:pPr>
        <w:pStyle w:val="Els-NoIndent"/>
        <w:spacing w:line="240" w:lineRule="auto"/>
        <w:rPr>
          <w:sz w:val="20"/>
          <w:lang w:val="es-MX"/>
        </w:rPr>
      </w:pPr>
      <w:r w:rsidRPr="00520C39">
        <w:rPr>
          <w:color w:val="000000"/>
          <w:sz w:val="20"/>
          <w:bdr w:val="none" w:sz="0" w:space="0" w:color="auto" w:frame="1"/>
          <w:shd w:val="clear" w:color="auto" w:fill="FFFFFF"/>
          <w:lang w:val="es-MX"/>
        </w:rPr>
        <w:lastRenderedPageBreak/>
        <w:t xml:space="preserve">Dónde: explique las ecuaciones que aparecen debajo. Todos los elementos de la ecuación deben presentarse con letra Times New </w:t>
      </w:r>
      <w:proofErr w:type="spellStart"/>
      <w:r w:rsidRPr="00520C39">
        <w:rPr>
          <w:color w:val="000000"/>
          <w:sz w:val="20"/>
          <w:bdr w:val="none" w:sz="0" w:space="0" w:color="auto" w:frame="1"/>
          <w:shd w:val="clear" w:color="auto" w:fill="FFFFFF"/>
          <w:lang w:val="es-MX"/>
        </w:rPr>
        <w:t>Roman</w:t>
      </w:r>
      <w:proofErr w:type="spellEnd"/>
      <w:r w:rsidRPr="00520C39">
        <w:rPr>
          <w:color w:val="000000"/>
          <w:sz w:val="20"/>
          <w:bdr w:val="none" w:sz="0" w:space="0" w:color="auto" w:frame="1"/>
          <w:shd w:val="clear" w:color="auto" w:fill="FFFFFF"/>
          <w:lang w:val="es-MX"/>
        </w:rPr>
        <w:t xml:space="preserve"> 10</w:t>
      </w:r>
      <w:r w:rsidR="00802666" w:rsidRPr="00520C39">
        <w:rPr>
          <w:sz w:val="20"/>
          <w:lang w:val="es-MX"/>
        </w:rPr>
        <w:t>.</w:t>
      </w:r>
    </w:p>
    <w:p w14:paraId="6FCDD2BB" w14:textId="77777777" w:rsidR="00802666" w:rsidRPr="00A95E74" w:rsidRDefault="00802666" w:rsidP="00802666">
      <w:pPr>
        <w:pStyle w:val="Els-NoIndent"/>
        <w:spacing w:line="240" w:lineRule="auto"/>
        <w:ind w:firstLine="284"/>
        <w:rPr>
          <w:sz w:val="24"/>
          <w:szCs w:val="24"/>
          <w:lang w:val="es-MX"/>
        </w:rPr>
      </w:pPr>
    </w:p>
    <w:p w14:paraId="461A493E" w14:textId="77777777" w:rsidR="00802666" w:rsidRPr="00A95E74" w:rsidRDefault="00802666" w:rsidP="00802666">
      <w:pPr>
        <w:pStyle w:val="Els-NoIndent"/>
        <w:spacing w:line="240" w:lineRule="auto"/>
        <w:ind w:firstLine="284"/>
        <w:jc w:val="center"/>
        <w:rPr>
          <w:sz w:val="22"/>
          <w:szCs w:val="22"/>
          <w:lang w:val="es-MX"/>
        </w:rPr>
      </w:pPr>
      <m:oMath>
        <m:r>
          <m:rPr>
            <m:sty m:val="p"/>
          </m:rPr>
          <w:rPr>
            <w:rFonts w:ascii="Cambria Math" w:hAnsi="Cambria Math"/>
            <w:sz w:val="22"/>
            <w:szCs w:val="22"/>
            <w:lang w:val="es-MX"/>
          </w:rPr>
          <m:t xml:space="preserve">NDVI/IVND=  </m:t>
        </m:r>
        <m:f>
          <m:fPr>
            <m:ctrlPr>
              <w:rPr>
                <w:rFonts w:ascii="Cambria Math" w:hAnsi="Cambria Math"/>
                <w:sz w:val="22"/>
                <w:szCs w:val="22"/>
                <w:lang w:val="es-MX"/>
              </w:rPr>
            </m:ctrlPr>
          </m:fPr>
          <m:num>
            <m:sSub>
              <m:sSubPr>
                <m:ctrlPr>
                  <w:rPr>
                    <w:rFonts w:ascii="Cambria Math" w:hAnsi="Cambria Math"/>
                    <w:i/>
                    <w:sz w:val="22"/>
                    <w:szCs w:val="22"/>
                    <w:lang w:val="es-MX"/>
                  </w:rPr>
                </m:ctrlPr>
              </m:sSubPr>
              <m:e>
                <m:r>
                  <w:rPr>
                    <w:rFonts w:ascii="Cambria Math" w:hAnsi="Cambria Math"/>
                    <w:sz w:val="22"/>
                    <w:szCs w:val="22"/>
                    <w:lang w:val="es-MX"/>
                  </w:rPr>
                  <m:t>ρ</m:t>
                </m:r>
              </m:e>
              <m:sub>
                <m:r>
                  <w:rPr>
                    <w:rFonts w:ascii="Cambria Math" w:hAnsi="Cambria Math"/>
                    <w:sz w:val="22"/>
                    <w:szCs w:val="22"/>
                    <w:lang w:val="es-MX"/>
                  </w:rPr>
                  <m:t xml:space="preserve">4- </m:t>
                </m:r>
              </m:sub>
            </m:sSub>
            <m:sSub>
              <m:sSubPr>
                <m:ctrlPr>
                  <w:rPr>
                    <w:rFonts w:ascii="Cambria Math" w:hAnsi="Cambria Math"/>
                    <w:i/>
                    <w:sz w:val="22"/>
                    <w:szCs w:val="22"/>
                    <w:lang w:val="es-MX"/>
                  </w:rPr>
                </m:ctrlPr>
              </m:sSubPr>
              <m:e>
                <m:r>
                  <w:rPr>
                    <w:rFonts w:ascii="Cambria Math" w:hAnsi="Cambria Math"/>
                    <w:sz w:val="22"/>
                    <w:szCs w:val="22"/>
                    <w:lang w:val="es-MX"/>
                  </w:rPr>
                  <m:t>ρ</m:t>
                </m:r>
              </m:e>
              <m:sub>
                <m:r>
                  <w:rPr>
                    <w:rFonts w:ascii="Cambria Math" w:hAnsi="Cambria Math"/>
                    <w:sz w:val="22"/>
                    <w:szCs w:val="22"/>
                    <w:lang w:val="es-MX"/>
                  </w:rPr>
                  <m:t>3</m:t>
                </m:r>
              </m:sub>
            </m:sSub>
          </m:num>
          <m:den>
            <m:sSub>
              <m:sSubPr>
                <m:ctrlPr>
                  <w:rPr>
                    <w:rFonts w:ascii="Cambria Math" w:hAnsi="Cambria Math"/>
                    <w:i/>
                    <w:sz w:val="22"/>
                    <w:szCs w:val="22"/>
                    <w:lang w:val="es-MX"/>
                  </w:rPr>
                </m:ctrlPr>
              </m:sSubPr>
              <m:e>
                <m:r>
                  <w:rPr>
                    <w:rFonts w:ascii="Cambria Math" w:hAnsi="Cambria Math"/>
                    <w:sz w:val="22"/>
                    <w:szCs w:val="22"/>
                    <w:lang w:val="es-MX"/>
                  </w:rPr>
                  <m:t>ρ</m:t>
                </m:r>
              </m:e>
              <m:sub>
                <m:r>
                  <w:rPr>
                    <w:rFonts w:ascii="Cambria Math" w:hAnsi="Cambria Math"/>
                    <w:sz w:val="22"/>
                    <w:szCs w:val="22"/>
                    <w:lang w:val="es-MX"/>
                  </w:rPr>
                  <m:t xml:space="preserve">4+ </m:t>
                </m:r>
              </m:sub>
            </m:sSub>
            <m:sSub>
              <m:sSubPr>
                <m:ctrlPr>
                  <w:rPr>
                    <w:rFonts w:ascii="Cambria Math" w:hAnsi="Cambria Math"/>
                    <w:i/>
                    <w:sz w:val="22"/>
                    <w:szCs w:val="22"/>
                    <w:lang w:val="es-MX"/>
                  </w:rPr>
                </m:ctrlPr>
              </m:sSubPr>
              <m:e>
                <m:r>
                  <w:rPr>
                    <w:rFonts w:ascii="Cambria Math" w:hAnsi="Cambria Math"/>
                    <w:sz w:val="22"/>
                    <w:szCs w:val="22"/>
                    <w:lang w:val="es-MX"/>
                  </w:rPr>
                  <m:t>ρ</m:t>
                </m:r>
              </m:e>
              <m:sub>
                <m:r>
                  <w:rPr>
                    <w:rFonts w:ascii="Cambria Math" w:hAnsi="Cambria Math"/>
                    <w:sz w:val="22"/>
                    <w:szCs w:val="22"/>
                    <w:lang w:val="es-MX"/>
                  </w:rPr>
                  <m:t>3</m:t>
                </m:r>
              </m:sub>
            </m:sSub>
          </m:den>
        </m:f>
      </m:oMath>
      <w:r w:rsidRPr="00A95E74">
        <w:rPr>
          <w:sz w:val="22"/>
          <w:szCs w:val="22"/>
          <w:lang w:val="es-MX"/>
        </w:rPr>
        <w:t xml:space="preserve">      (2)</w:t>
      </w:r>
    </w:p>
    <w:p w14:paraId="7978AC5B" w14:textId="77777777" w:rsidR="00802666" w:rsidRPr="00A95E74" w:rsidRDefault="00802666" w:rsidP="00802666">
      <w:pPr>
        <w:pStyle w:val="Els-NoIndent"/>
        <w:spacing w:line="240" w:lineRule="auto"/>
        <w:ind w:firstLine="720"/>
        <w:rPr>
          <w:sz w:val="24"/>
          <w:szCs w:val="24"/>
          <w:lang w:val="es-MX"/>
        </w:rPr>
      </w:pPr>
    </w:p>
    <w:p w14:paraId="52A69B2D" w14:textId="77777777" w:rsidR="00520C39" w:rsidRPr="00520C39" w:rsidRDefault="00520C39" w:rsidP="00520C39">
      <w:pPr>
        <w:pStyle w:val="Els-NoIndent"/>
        <w:spacing w:line="240" w:lineRule="auto"/>
        <w:rPr>
          <w:sz w:val="20"/>
          <w:lang w:val="es-MX"/>
        </w:rPr>
      </w:pPr>
      <w:r w:rsidRPr="00520C39">
        <w:rPr>
          <w:color w:val="000000"/>
          <w:sz w:val="20"/>
          <w:bdr w:val="none" w:sz="0" w:space="0" w:color="auto" w:frame="1"/>
          <w:shd w:val="clear" w:color="auto" w:fill="FFFFFF"/>
          <w:lang w:val="es-MX"/>
        </w:rPr>
        <w:t xml:space="preserve">Dónde: explique las ecuaciones que aparecen debajo. Todos los elementos de la ecuación deben presentarse con letra Times New </w:t>
      </w:r>
      <w:proofErr w:type="spellStart"/>
      <w:r w:rsidRPr="00520C39">
        <w:rPr>
          <w:color w:val="000000"/>
          <w:sz w:val="20"/>
          <w:bdr w:val="none" w:sz="0" w:space="0" w:color="auto" w:frame="1"/>
          <w:shd w:val="clear" w:color="auto" w:fill="FFFFFF"/>
          <w:lang w:val="es-MX"/>
        </w:rPr>
        <w:t>Roman</w:t>
      </w:r>
      <w:proofErr w:type="spellEnd"/>
      <w:r w:rsidRPr="00520C39">
        <w:rPr>
          <w:color w:val="000000"/>
          <w:sz w:val="20"/>
          <w:bdr w:val="none" w:sz="0" w:space="0" w:color="auto" w:frame="1"/>
          <w:shd w:val="clear" w:color="auto" w:fill="FFFFFF"/>
          <w:lang w:val="es-MX"/>
        </w:rPr>
        <w:t xml:space="preserve"> 10</w:t>
      </w:r>
      <w:r w:rsidRPr="00520C39">
        <w:rPr>
          <w:sz w:val="20"/>
          <w:lang w:val="es-MX"/>
        </w:rPr>
        <w:t>.</w:t>
      </w:r>
    </w:p>
    <w:p w14:paraId="30AE58CF" w14:textId="77777777" w:rsidR="00A66A3F" w:rsidRPr="00196A10" w:rsidRDefault="00A66A3F" w:rsidP="00A66A3F">
      <w:pPr>
        <w:spacing w:line="240" w:lineRule="auto"/>
        <w:ind w:firstLine="567"/>
        <w:jc w:val="both"/>
        <w:rPr>
          <w:bCs/>
          <w:sz w:val="22"/>
          <w:szCs w:val="22"/>
          <w:lang w:val="es-MX"/>
        </w:rPr>
      </w:pPr>
    </w:p>
    <w:p w14:paraId="2B91C9B4" w14:textId="77777777" w:rsidR="00A66A3F" w:rsidRPr="00A66A3F" w:rsidRDefault="00A66A3F" w:rsidP="00A66A3F">
      <w:pPr>
        <w:spacing w:line="240" w:lineRule="auto"/>
        <w:ind w:firstLine="567"/>
        <w:jc w:val="both"/>
        <w:rPr>
          <w:bCs/>
          <w:sz w:val="22"/>
          <w:szCs w:val="22"/>
          <w:lang w:val="es-MX"/>
        </w:rPr>
      </w:pPr>
      <w:r w:rsidRPr="00A66A3F">
        <w:rPr>
          <w:bCs/>
          <w:sz w:val="22"/>
          <w:szCs w:val="22"/>
          <w:lang w:val="es-MX"/>
        </w:rPr>
        <w:t>Envíe las ecuaciones matemáticas como texto editable y no como imágenes. Presente fórmulas simples de acuerdo con el texto normal siempre que sea posible y utilice símbolos editables en lugar de una línea horizontal para pequeños términos fraccionarios, por ejemplo, X/Y. En principio, las variables deben presentarse en cursiva. Las potencias de "e" suelen denotarse más convenientemente como "exp". Numere consecutivamente cualquier ecuación que deba mostrarse por separado del texto (si se mencionan explícitamente en el texto).</w:t>
      </w:r>
    </w:p>
    <w:p w14:paraId="2C992530" w14:textId="77777777" w:rsidR="00A66A3F" w:rsidRPr="00A66A3F" w:rsidRDefault="00A66A3F" w:rsidP="00A66A3F">
      <w:pPr>
        <w:spacing w:line="240" w:lineRule="auto"/>
        <w:ind w:firstLine="567"/>
        <w:jc w:val="both"/>
        <w:rPr>
          <w:bCs/>
          <w:sz w:val="22"/>
          <w:szCs w:val="22"/>
          <w:lang w:val="es-MX"/>
        </w:rPr>
      </w:pPr>
      <w:r w:rsidRPr="00A66A3F">
        <w:rPr>
          <w:bCs/>
          <w:sz w:val="22"/>
          <w:szCs w:val="22"/>
          <w:lang w:val="es-MX"/>
        </w:rPr>
        <w:t>El material complementario, como aplicaciones, imágenes y clips de sonido, puede ser publicado junto con su artículo para mejorarlo. Los elementos suplementarios enviados se publicarán exactamente como se reciben (los archivos de Excel o PowerPoint aparecerán como tal en línea). Envíe su material junto con el artículo y proporcione una leyenda descriptiva y concisa para cada archivo complementario. Si desea realizar cambios en el material complementario durante cualquier etapa del proceso, asegúrese de proporcionar un archivo actualizado. No anote ninguna corrección en una versión anterior. Si es necesario, utilice repositorios con acceso a DOI para adjuntar la información dentro del artículo presentado en cuestión.</w:t>
      </w:r>
    </w:p>
    <w:p w14:paraId="1A54242F" w14:textId="77777777" w:rsidR="00A66A3F" w:rsidRPr="00A66A3F" w:rsidRDefault="00A66A3F" w:rsidP="00A66A3F">
      <w:pPr>
        <w:spacing w:line="240" w:lineRule="auto"/>
        <w:ind w:firstLine="567"/>
        <w:jc w:val="both"/>
        <w:rPr>
          <w:bCs/>
          <w:sz w:val="22"/>
          <w:szCs w:val="22"/>
          <w:lang w:val="es-MX"/>
        </w:rPr>
      </w:pPr>
      <w:r w:rsidRPr="00A66A3F">
        <w:rPr>
          <w:bCs/>
          <w:sz w:val="22"/>
          <w:szCs w:val="22"/>
          <w:lang w:val="es-MX"/>
        </w:rPr>
        <w:t>Esta revista fomenta y permite compartir datos que respaldan su publicación de investigación cuando sea apropiado, y le permite vincular los datos con sus artículos publicados. Los datos de investigación se refieren a los resultados de observaciones o experimentos que validan los resultados de la investigación, que también pueden incluir software, código, modelos, algoritmos, protocolos, métodos y otros materiales útiles relacionados con el proyecto. Si ha puesto a disposición sus datos de investigación en un repositorio de datos, puede vincular su artículo directamente al conjunto de datos.</w:t>
      </w:r>
    </w:p>
    <w:p w14:paraId="078D8CBC" w14:textId="77777777" w:rsidR="00A66A3F" w:rsidRPr="00A66A3F" w:rsidRDefault="00A66A3F" w:rsidP="00A66A3F">
      <w:pPr>
        <w:spacing w:line="240" w:lineRule="auto"/>
        <w:ind w:firstLine="567"/>
        <w:jc w:val="both"/>
        <w:rPr>
          <w:bCs/>
          <w:sz w:val="22"/>
          <w:szCs w:val="22"/>
          <w:lang w:val="es-MX"/>
        </w:rPr>
      </w:pPr>
      <w:r w:rsidRPr="00A66A3F">
        <w:rPr>
          <w:bCs/>
          <w:sz w:val="22"/>
          <w:szCs w:val="22"/>
          <w:lang w:val="es-MX"/>
        </w:rPr>
        <w:t>Esta revista utiliza un proceso de revisión anónima doble. Todas las contribuciones serán evaluadas inicialmente por el editor para determinar su idoneidad para la revista. Los artículos considerados adecuados son enviados normalmente a un mínimo de dos revisores especializados e independientes para evaluar la calidad científica del artículo. El editor es responsable de la decisión final sobre la aceptación o rechazo de los artículos. La decisión del editor es definitiva. Los editores no están involucrados en decisiones sobre artículos que ellos mismos han escrito, que han sido escritos por familiares o colegas, o que están relacionados con productos o servicios en los que el editor tiene un interés. Cualquier envío está sujeto a todos los procedimientos habituales de la revista, con la revisión por pares tratada independientemente del editor relevante y sus grupos de investigación.</w:t>
      </w:r>
    </w:p>
    <w:p w14:paraId="0D8F6590" w14:textId="5C1C17EF" w:rsidR="00030BC8" w:rsidRPr="00A95E74" w:rsidRDefault="00A66A3F" w:rsidP="00A66A3F">
      <w:pPr>
        <w:spacing w:line="240" w:lineRule="auto"/>
        <w:ind w:firstLine="567"/>
        <w:jc w:val="both"/>
        <w:rPr>
          <w:sz w:val="22"/>
          <w:szCs w:val="22"/>
          <w:lang w:val="es-MX"/>
        </w:rPr>
      </w:pPr>
      <w:r w:rsidRPr="00A66A3F">
        <w:rPr>
          <w:bCs/>
          <w:sz w:val="22"/>
          <w:szCs w:val="22"/>
          <w:lang w:val="es-MX"/>
        </w:rPr>
        <w:t>Además, la RVBMA utiliza revisión doble anónima, lo que significa que las identidades de los autores son ocultadas a los revisores y viceversa. Por esta razón, no se permite enviar información del autor junto con el artículo. Para obtener más información, se recomienda leer las Directrices para Autores o la Guía para Autores que se encuentran en la página del periódico.</w:t>
      </w:r>
    </w:p>
    <w:p w14:paraId="4FC9792A" w14:textId="77777777" w:rsidR="00802666" w:rsidRPr="00A95E74" w:rsidRDefault="00802666" w:rsidP="00802666">
      <w:pPr>
        <w:spacing w:line="240" w:lineRule="auto"/>
        <w:ind w:firstLine="709"/>
        <w:jc w:val="both"/>
        <w:rPr>
          <w:bCs/>
          <w:sz w:val="22"/>
          <w:szCs w:val="22"/>
          <w:lang w:val="es-MX"/>
        </w:rPr>
      </w:pPr>
    </w:p>
    <w:p w14:paraId="7F3A20D6" w14:textId="0A3FED45" w:rsidR="00802666" w:rsidRPr="00A95E74" w:rsidRDefault="00802666" w:rsidP="00802666">
      <w:pPr>
        <w:pStyle w:val="PargrafodaLista"/>
        <w:numPr>
          <w:ilvl w:val="0"/>
          <w:numId w:val="32"/>
        </w:numPr>
        <w:spacing w:line="240" w:lineRule="auto"/>
        <w:ind w:left="284" w:hanging="284"/>
        <w:rPr>
          <w:b/>
          <w:bCs/>
          <w:sz w:val="24"/>
          <w:szCs w:val="24"/>
          <w:lang w:val="es-MX"/>
        </w:rPr>
      </w:pPr>
      <w:r w:rsidRPr="00A95E74">
        <w:rPr>
          <w:b/>
          <w:bCs/>
          <w:sz w:val="24"/>
          <w:szCs w:val="24"/>
          <w:lang w:val="es-MX"/>
        </w:rPr>
        <w:t>C</w:t>
      </w:r>
      <w:r w:rsidR="00AF0BF7" w:rsidRPr="00A95E74">
        <w:rPr>
          <w:b/>
          <w:bCs/>
          <w:sz w:val="22"/>
          <w:szCs w:val="22"/>
          <w:lang w:val="es-MX"/>
        </w:rPr>
        <w:t>onclusiones o Consideraciones Finales</w:t>
      </w:r>
    </w:p>
    <w:p w14:paraId="740AB71D" w14:textId="77777777" w:rsidR="00802666" w:rsidRPr="00A95E74" w:rsidRDefault="00802666" w:rsidP="00802666">
      <w:pPr>
        <w:spacing w:line="240" w:lineRule="auto"/>
        <w:rPr>
          <w:b/>
          <w:bCs/>
          <w:sz w:val="22"/>
          <w:szCs w:val="22"/>
          <w:lang w:val="es-MX"/>
        </w:rPr>
      </w:pPr>
    </w:p>
    <w:p w14:paraId="4C99A575" w14:textId="11033D98" w:rsidR="00C900CB" w:rsidRPr="00C900CB" w:rsidRDefault="00C900CB" w:rsidP="00C900CB">
      <w:pPr>
        <w:pStyle w:val="Els-NoIndent"/>
        <w:spacing w:line="240" w:lineRule="auto"/>
        <w:ind w:firstLine="567"/>
        <w:rPr>
          <w:bCs/>
          <w:sz w:val="22"/>
          <w:szCs w:val="22"/>
          <w:lang w:val="es-MX"/>
        </w:rPr>
      </w:pPr>
      <w:r w:rsidRPr="00C900CB">
        <w:rPr>
          <w:bCs/>
          <w:sz w:val="22"/>
          <w:szCs w:val="22"/>
          <w:lang w:val="es-MX"/>
        </w:rPr>
        <w:t>Los trabajos deben ser enviados exclusivamente a través de la plataforma de la revista (</w:t>
      </w:r>
      <w:r w:rsidRPr="00C900CB">
        <w:rPr>
          <w:b/>
          <w:sz w:val="22"/>
          <w:szCs w:val="22"/>
          <w:lang w:val="es-MX"/>
        </w:rPr>
        <w:t>https://www.revistabrasileirademeioambiente.com/index.php/RVBMA/about/submissions#onlineSubmissions</w:t>
      </w:r>
      <w:r w:rsidRPr="00C900CB">
        <w:rPr>
          <w:bCs/>
          <w:sz w:val="22"/>
          <w:szCs w:val="22"/>
          <w:lang w:val="es-MX"/>
        </w:rPr>
        <w:t xml:space="preserve">) y nunca por correo electrónico de contacto. La presentación del manuscrito debe hacerse en idioma </w:t>
      </w:r>
      <w:r w:rsidRPr="00C900CB">
        <w:rPr>
          <w:bCs/>
          <w:sz w:val="22"/>
          <w:szCs w:val="22"/>
          <w:lang w:val="es-MX"/>
        </w:rPr>
        <w:lastRenderedPageBreak/>
        <w:t>PORTUGUÉS, para los autores de lengua nativa; para los extranjeros, además del idioma materno (inglés o español), debe adjuntarse una versión en portugués.</w:t>
      </w:r>
    </w:p>
    <w:p w14:paraId="4276F7EC" w14:textId="77777777" w:rsidR="00C900CB" w:rsidRDefault="00C900CB" w:rsidP="00C900CB">
      <w:pPr>
        <w:pStyle w:val="Els-NoIndent"/>
        <w:spacing w:line="240" w:lineRule="auto"/>
        <w:ind w:firstLine="567"/>
        <w:rPr>
          <w:bCs/>
          <w:sz w:val="22"/>
          <w:szCs w:val="22"/>
          <w:lang w:val="es-MX"/>
        </w:rPr>
      </w:pPr>
      <w:r w:rsidRPr="00C900CB">
        <w:rPr>
          <w:bCs/>
          <w:sz w:val="22"/>
          <w:szCs w:val="22"/>
          <w:lang w:val="es-MX"/>
        </w:rPr>
        <w:t>Antes de preparar su manuscrito para su presentación, siga las buenas prácticas del investigador. Antes de su presentación, el investigador debe buscar un software anti-plágio para verificar que los escritos sean originales desde el punto de vista académico.</w:t>
      </w:r>
    </w:p>
    <w:p w14:paraId="32D6D366" w14:textId="6911E2D6" w:rsidR="00C900CB" w:rsidRPr="00C900CB" w:rsidRDefault="00C900CB" w:rsidP="00C900CB">
      <w:pPr>
        <w:pStyle w:val="Els-NoIndent"/>
        <w:spacing w:line="240" w:lineRule="auto"/>
        <w:ind w:firstLine="567"/>
        <w:rPr>
          <w:bCs/>
          <w:sz w:val="22"/>
          <w:szCs w:val="22"/>
          <w:lang w:val="es-MX"/>
        </w:rPr>
      </w:pPr>
      <w:r w:rsidRPr="00C900CB">
        <w:rPr>
          <w:bCs/>
          <w:sz w:val="22"/>
          <w:szCs w:val="22"/>
          <w:lang w:val="es-MX"/>
        </w:rPr>
        <w:t>El investigador debe presentar el trabajo completo con imágenes, gráficos y tablas, estas últimas con excelente calidad. Recomendamos que el participante envíe su trabajo previamente a un orientador o participante de la investigación, con el fin de pulir el manuscrito antes de la presentación propiamente dicha. También se recomienda una revisión gramatical y una visión de terceros.</w:t>
      </w:r>
    </w:p>
    <w:p w14:paraId="70B565FF" w14:textId="7678BD4E" w:rsidR="00C900CB" w:rsidRPr="00A95E74" w:rsidRDefault="00C900CB" w:rsidP="00C900CB">
      <w:pPr>
        <w:pStyle w:val="Els-NoIndent"/>
        <w:spacing w:line="240" w:lineRule="auto"/>
        <w:ind w:firstLine="567"/>
        <w:rPr>
          <w:bCs/>
          <w:sz w:val="22"/>
          <w:szCs w:val="22"/>
          <w:lang w:val="es-MX"/>
        </w:rPr>
      </w:pPr>
      <w:r w:rsidRPr="00C900CB">
        <w:rPr>
          <w:bCs/>
          <w:sz w:val="22"/>
          <w:szCs w:val="22"/>
          <w:lang w:val="es-MX"/>
        </w:rPr>
        <w:t>Independientemente del formato del archivo de presentación original, en la revisión debe proporcionarnos un archivo editable de todo el artículo. Mantenga el diseño del texto lo más simple posible. La mayoría de los códigos de formato serán eliminados y reemplazados en el procesamiento del artículo. El texto electrónico debe prepararse de manera muy similar a los manuscritos convencionales. Para evitar errores innecesarios, se recomienda encarecidamente utilizar las funciones de "verificación ortográfica" y "verificación gramatical" de su procesador de texto. La revista adoptará criterios éticos en lo que respecta al proceso de verificación de plagio.</w:t>
      </w:r>
    </w:p>
    <w:p w14:paraId="6A6B72F5" w14:textId="77777777" w:rsidR="00A90CEC" w:rsidRPr="00A95E74" w:rsidRDefault="00A90CEC" w:rsidP="005F4C31">
      <w:pPr>
        <w:pStyle w:val="Els-NoIndent"/>
        <w:spacing w:line="240" w:lineRule="auto"/>
        <w:rPr>
          <w:bCs/>
          <w:sz w:val="22"/>
          <w:szCs w:val="22"/>
          <w:lang w:val="es-MX"/>
        </w:rPr>
      </w:pPr>
    </w:p>
    <w:p w14:paraId="1148C2CB" w14:textId="78D7C7EA" w:rsidR="00802666" w:rsidRPr="00A95E74" w:rsidRDefault="00802666" w:rsidP="00802666">
      <w:pPr>
        <w:pStyle w:val="PargrafodaLista"/>
        <w:numPr>
          <w:ilvl w:val="0"/>
          <w:numId w:val="32"/>
        </w:numPr>
        <w:spacing w:line="240" w:lineRule="auto"/>
        <w:ind w:left="284" w:hanging="284"/>
        <w:rPr>
          <w:b/>
          <w:bCs/>
          <w:sz w:val="24"/>
          <w:szCs w:val="24"/>
          <w:lang w:val="es-MX"/>
        </w:rPr>
      </w:pPr>
      <w:r w:rsidRPr="00A95E74">
        <w:rPr>
          <w:b/>
          <w:bCs/>
          <w:sz w:val="24"/>
          <w:szCs w:val="24"/>
          <w:lang w:val="es-MX"/>
        </w:rPr>
        <w:t>A</w:t>
      </w:r>
      <w:r w:rsidR="00AF0BF7" w:rsidRPr="00A95E74">
        <w:rPr>
          <w:b/>
          <w:bCs/>
          <w:sz w:val="22"/>
          <w:szCs w:val="22"/>
          <w:lang w:val="es-MX"/>
        </w:rPr>
        <w:t>gradecimientos</w:t>
      </w:r>
    </w:p>
    <w:p w14:paraId="2F65AAE8" w14:textId="77777777" w:rsidR="00802666" w:rsidRPr="00A95E74" w:rsidRDefault="00802666" w:rsidP="00802666">
      <w:pPr>
        <w:spacing w:line="240" w:lineRule="auto"/>
        <w:rPr>
          <w:b/>
          <w:bCs/>
          <w:sz w:val="24"/>
          <w:szCs w:val="24"/>
          <w:lang w:val="es-MX"/>
        </w:rPr>
      </w:pPr>
    </w:p>
    <w:p w14:paraId="6A5A52DB" w14:textId="6E29CBC1" w:rsidR="00802666" w:rsidRPr="00AF0BF7" w:rsidRDefault="00AF0BF7" w:rsidP="0072291B">
      <w:pPr>
        <w:spacing w:line="240" w:lineRule="auto"/>
        <w:ind w:firstLine="567"/>
        <w:jc w:val="both"/>
        <w:rPr>
          <w:b/>
          <w:bCs/>
          <w:sz w:val="24"/>
          <w:szCs w:val="24"/>
          <w:lang w:val="es-MX"/>
        </w:rPr>
      </w:pPr>
      <w:r w:rsidRPr="00AF0BF7">
        <w:rPr>
          <w:sz w:val="22"/>
          <w:szCs w:val="22"/>
          <w:lang w:val="es-MX"/>
        </w:rPr>
        <w:t>Este es el lugar para agradecer a las agencias de financiamiento y laboratorios de investigación, si es necesario. Se aconseja a los autores que proporcionen el texto de agradecimiento. No lo incluya en el archivo principal de origen. Liste aquí las personas o instituciones que brindaron ayuda durante la investigación. Solo después de que se haya aplicado una decisión editorial de aceptación a su investigación.</w:t>
      </w:r>
    </w:p>
    <w:p w14:paraId="26298DD3" w14:textId="77777777" w:rsidR="00802666" w:rsidRPr="00AF0BF7" w:rsidRDefault="00802666" w:rsidP="00802666">
      <w:pPr>
        <w:spacing w:line="240" w:lineRule="auto"/>
        <w:rPr>
          <w:b/>
          <w:bCs/>
          <w:sz w:val="24"/>
          <w:szCs w:val="24"/>
          <w:lang w:val="es-MX"/>
        </w:rPr>
      </w:pPr>
    </w:p>
    <w:p w14:paraId="2332B192" w14:textId="71A983BA" w:rsidR="00802666" w:rsidRPr="00A95E74" w:rsidRDefault="00802666" w:rsidP="00802666">
      <w:pPr>
        <w:pStyle w:val="PargrafodaLista"/>
        <w:numPr>
          <w:ilvl w:val="0"/>
          <w:numId w:val="32"/>
        </w:numPr>
        <w:spacing w:line="240" w:lineRule="auto"/>
        <w:ind w:left="284" w:hanging="284"/>
        <w:rPr>
          <w:b/>
          <w:bCs/>
          <w:sz w:val="24"/>
          <w:szCs w:val="24"/>
          <w:lang w:val="es-MX"/>
        </w:rPr>
      </w:pPr>
      <w:r w:rsidRPr="00A95E74">
        <w:rPr>
          <w:b/>
          <w:bCs/>
          <w:sz w:val="24"/>
          <w:szCs w:val="24"/>
          <w:lang w:val="es-MX"/>
        </w:rPr>
        <w:t>Refer</w:t>
      </w:r>
      <w:r w:rsidR="00AF0BF7">
        <w:rPr>
          <w:b/>
          <w:bCs/>
          <w:sz w:val="24"/>
          <w:szCs w:val="24"/>
          <w:lang w:val="es-MX"/>
        </w:rPr>
        <w:t>e</w:t>
      </w:r>
      <w:r w:rsidRPr="00A95E74">
        <w:rPr>
          <w:b/>
          <w:bCs/>
          <w:sz w:val="24"/>
          <w:szCs w:val="24"/>
          <w:lang w:val="es-MX"/>
        </w:rPr>
        <w:t>ncias</w:t>
      </w:r>
    </w:p>
    <w:p w14:paraId="6AD2E050" w14:textId="77777777" w:rsidR="00802666" w:rsidRPr="00A95E74" w:rsidRDefault="00802666" w:rsidP="00802666">
      <w:pPr>
        <w:spacing w:line="240" w:lineRule="auto"/>
        <w:jc w:val="both"/>
        <w:rPr>
          <w:sz w:val="22"/>
          <w:szCs w:val="22"/>
          <w:lang w:val="es-MX"/>
        </w:rPr>
      </w:pPr>
    </w:p>
    <w:p w14:paraId="36F458B2" w14:textId="5190829A" w:rsidR="00802666" w:rsidRPr="00AF0BF7" w:rsidRDefault="00AF0BF7" w:rsidP="00802666">
      <w:pPr>
        <w:spacing w:line="240" w:lineRule="auto"/>
        <w:ind w:firstLine="567"/>
        <w:jc w:val="both"/>
        <w:rPr>
          <w:sz w:val="22"/>
          <w:szCs w:val="22"/>
          <w:lang w:val="es-MX"/>
        </w:rPr>
      </w:pPr>
      <w:r w:rsidRPr="00AF0BF7">
        <w:rPr>
          <w:sz w:val="22"/>
          <w:szCs w:val="22"/>
          <w:lang w:val="es-MX"/>
        </w:rPr>
        <w:t>Sobre las referencias: todas las citas en el cuerpo del texto deben ser referenciadas, todas. Las referencias seguirán el formato APA vigente con pequeñas modificaciones. Si hay alguna especificidad que no se encuentre en los modelos a continuación, observe ediciones anteriores de la revista (del mismo año)."</w:t>
      </w:r>
    </w:p>
    <w:p w14:paraId="56FB736A" w14:textId="77777777" w:rsidR="00802666" w:rsidRPr="00AF0BF7" w:rsidRDefault="00802666" w:rsidP="00802666">
      <w:pPr>
        <w:spacing w:line="240" w:lineRule="auto"/>
        <w:ind w:firstLine="567"/>
        <w:jc w:val="both"/>
        <w:rPr>
          <w:sz w:val="22"/>
          <w:szCs w:val="22"/>
          <w:lang w:val="es-MX"/>
        </w:rPr>
      </w:pPr>
    </w:p>
    <w:p w14:paraId="07877FAE" w14:textId="2E9CB2F1" w:rsidR="00802666" w:rsidRPr="00A95E74" w:rsidRDefault="00AF0BF7" w:rsidP="00802666">
      <w:pPr>
        <w:spacing w:line="240" w:lineRule="auto"/>
        <w:ind w:firstLine="567"/>
        <w:jc w:val="center"/>
        <w:rPr>
          <w:sz w:val="22"/>
          <w:szCs w:val="22"/>
          <w:lang w:val="es-MX"/>
        </w:rPr>
      </w:pPr>
      <w:r w:rsidRPr="00A95E74">
        <w:rPr>
          <w:sz w:val="22"/>
          <w:szCs w:val="22"/>
          <w:lang w:val="es-MX"/>
        </w:rPr>
        <w:t>Ejemplos</w:t>
      </w:r>
      <w:r w:rsidR="00802666" w:rsidRPr="00A95E74">
        <w:rPr>
          <w:sz w:val="22"/>
          <w:szCs w:val="22"/>
          <w:lang w:val="es-MX"/>
        </w:rPr>
        <w:t>:</w:t>
      </w:r>
    </w:p>
    <w:p w14:paraId="7439E557" w14:textId="77777777" w:rsidR="00802666" w:rsidRPr="00A95E74" w:rsidRDefault="00802666" w:rsidP="00802666">
      <w:pPr>
        <w:spacing w:line="240" w:lineRule="auto"/>
        <w:jc w:val="both"/>
        <w:rPr>
          <w:sz w:val="22"/>
          <w:szCs w:val="22"/>
          <w:lang w:val="es-MX"/>
        </w:rPr>
      </w:pPr>
    </w:p>
    <w:p w14:paraId="4C070C9A" w14:textId="2779A24B" w:rsidR="00AF0BF7" w:rsidRPr="00A95E74" w:rsidRDefault="00AF0BF7" w:rsidP="00802666">
      <w:pPr>
        <w:pStyle w:val="PargrafodaLista"/>
        <w:numPr>
          <w:ilvl w:val="0"/>
          <w:numId w:val="39"/>
        </w:numPr>
        <w:spacing w:line="240" w:lineRule="auto"/>
        <w:jc w:val="both"/>
        <w:rPr>
          <w:sz w:val="22"/>
          <w:szCs w:val="22"/>
          <w:lang w:val="es-MX"/>
        </w:rPr>
      </w:pPr>
      <w:r w:rsidRPr="00AF0BF7">
        <w:rPr>
          <w:sz w:val="22"/>
          <w:szCs w:val="22"/>
          <w:lang w:val="es-MX"/>
        </w:rPr>
        <w:t>Para Artículo en revistas</w:t>
      </w:r>
      <w:r w:rsidRPr="00AF0BF7">
        <w:rPr>
          <w:sz w:val="22"/>
          <w:szCs w:val="22"/>
          <w:highlight w:val="yellow"/>
          <w:lang w:val="es-MX"/>
        </w:rPr>
        <w:t>: [Autores (separados por punto y coma), Año, Título, Revista, Volumen, Número, Número de páginas].</w:t>
      </w:r>
      <w:r w:rsidRPr="00AF0BF7">
        <w:rPr>
          <w:sz w:val="22"/>
          <w:szCs w:val="22"/>
          <w:lang w:val="es-MX"/>
        </w:rPr>
        <w:t xml:space="preserve"> </w:t>
      </w:r>
      <w:r w:rsidRPr="00AF0BF7">
        <w:rPr>
          <w:b/>
          <w:bCs/>
          <w:sz w:val="22"/>
          <w:szCs w:val="22"/>
          <w:lang w:val="es-MX"/>
        </w:rPr>
        <w:t>Negrita en el Nombre del Periódico</w:t>
      </w:r>
      <w:r w:rsidRPr="00AF0BF7">
        <w:rPr>
          <w:sz w:val="22"/>
          <w:szCs w:val="22"/>
          <w:lang w:val="es-MX"/>
        </w:rPr>
        <w:t>.</w:t>
      </w:r>
    </w:p>
    <w:p w14:paraId="272FFA68" w14:textId="77777777" w:rsidR="00802666" w:rsidRPr="00A95E74" w:rsidRDefault="00802666" w:rsidP="00802666">
      <w:pPr>
        <w:pStyle w:val="SemEspaamento"/>
        <w:ind w:left="284" w:hanging="284"/>
        <w:rPr>
          <w:sz w:val="22"/>
          <w:szCs w:val="22"/>
          <w:lang w:val="es-MX"/>
        </w:rPr>
      </w:pPr>
    </w:p>
    <w:p w14:paraId="76A62059" w14:textId="77777777" w:rsidR="00802666" w:rsidRPr="00196A10" w:rsidRDefault="00802666" w:rsidP="00802666">
      <w:pPr>
        <w:pStyle w:val="SemEspaamento"/>
        <w:rPr>
          <w:sz w:val="22"/>
          <w:szCs w:val="22"/>
          <w:lang w:val="en-US"/>
        </w:rPr>
      </w:pPr>
      <w:r w:rsidRPr="00196A10">
        <w:rPr>
          <w:sz w:val="22"/>
          <w:szCs w:val="22"/>
          <w:lang w:val="de-DE"/>
        </w:rPr>
        <w:t xml:space="preserve">Chang, T., Lee, W., Fu, H., Lin, Y., &amp; Hsuech, H. (2007). </w:t>
      </w:r>
      <w:r w:rsidRPr="00196A10">
        <w:rPr>
          <w:sz w:val="22"/>
          <w:szCs w:val="22"/>
          <w:lang w:val="en-US"/>
        </w:rPr>
        <w:t xml:space="preserve">A study of an augmented CPFR model for the 3C retail industry. </w:t>
      </w:r>
      <w:r w:rsidRPr="00196A10">
        <w:rPr>
          <w:b/>
          <w:sz w:val="22"/>
          <w:szCs w:val="22"/>
          <w:lang w:val="en-US"/>
        </w:rPr>
        <w:t>Supply Chain Management: An International Journal</w:t>
      </w:r>
      <w:r w:rsidRPr="00196A10">
        <w:rPr>
          <w:sz w:val="22"/>
          <w:szCs w:val="22"/>
          <w:lang w:val="en-US"/>
        </w:rPr>
        <w:t>, 12(3), 200-209.</w:t>
      </w:r>
    </w:p>
    <w:p w14:paraId="5E33FBDA" w14:textId="77777777" w:rsidR="00802666" w:rsidRPr="00196A10" w:rsidRDefault="00802666" w:rsidP="00802666">
      <w:pPr>
        <w:pStyle w:val="SemEspaamento"/>
        <w:rPr>
          <w:sz w:val="22"/>
          <w:szCs w:val="22"/>
          <w:lang w:val="en-US"/>
        </w:rPr>
      </w:pPr>
    </w:p>
    <w:p w14:paraId="0B51CE6A" w14:textId="77777777" w:rsidR="00802666" w:rsidRPr="00196A10" w:rsidRDefault="00802666" w:rsidP="00802666">
      <w:pPr>
        <w:pStyle w:val="SemEspaamento"/>
        <w:rPr>
          <w:b/>
          <w:sz w:val="22"/>
          <w:szCs w:val="22"/>
          <w:lang w:val="en-US"/>
        </w:rPr>
      </w:pPr>
      <w:r w:rsidRPr="00196A10">
        <w:rPr>
          <w:sz w:val="22"/>
          <w:szCs w:val="22"/>
          <w:lang w:val="en-US"/>
        </w:rPr>
        <w:t xml:space="preserve">Spender, J. C. (1996). Making knowledge the basis of a dynamical theory of the firm. </w:t>
      </w:r>
      <w:r w:rsidRPr="00196A10">
        <w:rPr>
          <w:b/>
          <w:sz w:val="22"/>
          <w:szCs w:val="22"/>
          <w:lang w:val="en-US"/>
        </w:rPr>
        <w:t>Strategic Management</w:t>
      </w:r>
    </w:p>
    <w:p w14:paraId="5C68616B" w14:textId="77777777" w:rsidR="00802666" w:rsidRPr="00196A10" w:rsidRDefault="00802666" w:rsidP="00802666">
      <w:pPr>
        <w:pStyle w:val="SemEspaamento"/>
        <w:rPr>
          <w:sz w:val="22"/>
          <w:szCs w:val="22"/>
          <w:lang w:val="en-US"/>
        </w:rPr>
      </w:pPr>
      <w:r w:rsidRPr="00196A10">
        <w:rPr>
          <w:b/>
          <w:sz w:val="22"/>
          <w:szCs w:val="22"/>
          <w:lang w:val="en-US"/>
        </w:rPr>
        <w:t>Journal</w:t>
      </w:r>
      <w:r w:rsidRPr="00196A10">
        <w:rPr>
          <w:sz w:val="22"/>
          <w:szCs w:val="22"/>
          <w:lang w:val="en-US"/>
        </w:rPr>
        <w:t>, 17(Special Issue), 45-62.</w:t>
      </w:r>
    </w:p>
    <w:p w14:paraId="2B6E2675" w14:textId="77777777" w:rsidR="00802666" w:rsidRPr="00196A10" w:rsidRDefault="00802666" w:rsidP="00802666">
      <w:pPr>
        <w:pStyle w:val="SemEspaamento"/>
        <w:rPr>
          <w:sz w:val="22"/>
          <w:szCs w:val="22"/>
          <w:lang w:val="en-US"/>
        </w:rPr>
      </w:pPr>
    </w:p>
    <w:p w14:paraId="3BC60F26" w14:textId="77777777" w:rsidR="00802666" w:rsidRPr="00196A10" w:rsidRDefault="00802666" w:rsidP="00802666">
      <w:pPr>
        <w:pStyle w:val="SemEspaamento"/>
        <w:rPr>
          <w:sz w:val="22"/>
          <w:szCs w:val="22"/>
          <w:lang w:val="en-US"/>
        </w:rPr>
      </w:pPr>
      <w:r w:rsidRPr="00196A10">
        <w:rPr>
          <w:sz w:val="22"/>
          <w:szCs w:val="22"/>
          <w:lang w:val="en-US"/>
        </w:rPr>
        <w:t>Vandenbos, G. Knapp, S., &amp; Doe, J. (2001). Role of reference elements in the selection of resources by</w:t>
      </w:r>
    </w:p>
    <w:p w14:paraId="38400AEF" w14:textId="77777777" w:rsidR="00802666" w:rsidRPr="00196A10" w:rsidRDefault="00802666" w:rsidP="00802666">
      <w:pPr>
        <w:pStyle w:val="SemEspaamento"/>
        <w:rPr>
          <w:sz w:val="22"/>
          <w:szCs w:val="22"/>
          <w:lang w:val="en-US"/>
        </w:rPr>
      </w:pPr>
      <w:r w:rsidRPr="00196A10">
        <w:rPr>
          <w:sz w:val="22"/>
          <w:szCs w:val="22"/>
          <w:lang w:val="en-US"/>
        </w:rPr>
        <w:t xml:space="preserve">psychology </w:t>
      </w:r>
      <w:proofErr w:type="spellStart"/>
      <w:r w:rsidRPr="00196A10">
        <w:rPr>
          <w:sz w:val="22"/>
          <w:szCs w:val="22"/>
          <w:lang w:val="en-US"/>
        </w:rPr>
        <w:t>undergrasduates</w:t>
      </w:r>
      <w:proofErr w:type="spellEnd"/>
      <w:r w:rsidRPr="00196A10">
        <w:rPr>
          <w:sz w:val="22"/>
          <w:szCs w:val="22"/>
          <w:lang w:val="en-US"/>
        </w:rPr>
        <w:t xml:space="preserve"> [</w:t>
      </w:r>
      <w:proofErr w:type="spellStart"/>
      <w:r w:rsidRPr="00196A10">
        <w:rPr>
          <w:sz w:val="22"/>
          <w:szCs w:val="22"/>
          <w:lang w:val="en-US"/>
        </w:rPr>
        <w:t>Eletronic</w:t>
      </w:r>
      <w:proofErr w:type="spellEnd"/>
      <w:r w:rsidRPr="00196A10">
        <w:rPr>
          <w:sz w:val="22"/>
          <w:szCs w:val="22"/>
          <w:lang w:val="en-US"/>
        </w:rPr>
        <w:t xml:space="preserve"> version], </w:t>
      </w:r>
      <w:r w:rsidRPr="00196A10">
        <w:rPr>
          <w:b/>
          <w:sz w:val="22"/>
          <w:szCs w:val="22"/>
          <w:lang w:val="en-US"/>
        </w:rPr>
        <w:t>Journal of Bibliographic Research</w:t>
      </w:r>
      <w:r w:rsidRPr="00196A10">
        <w:rPr>
          <w:sz w:val="22"/>
          <w:szCs w:val="22"/>
          <w:lang w:val="en-US"/>
        </w:rPr>
        <w:t>, 5, 117-123.</w:t>
      </w:r>
    </w:p>
    <w:p w14:paraId="0BF03C68" w14:textId="77777777" w:rsidR="00802666" w:rsidRDefault="00802666" w:rsidP="00802666">
      <w:pPr>
        <w:pStyle w:val="SemEspaamento"/>
        <w:rPr>
          <w:sz w:val="22"/>
          <w:szCs w:val="22"/>
          <w:lang w:val="en-US"/>
        </w:rPr>
      </w:pPr>
    </w:p>
    <w:p w14:paraId="56382270" w14:textId="77777777" w:rsidR="00AF0BF7" w:rsidRDefault="00AF0BF7" w:rsidP="00802666">
      <w:pPr>
        <w:pStyle w:val="SemEspaamento"/>
        <w:rPr>
          <w:sz w:val="22"/>
          <w:szCs w:val="22"/>
          <w:lang w:val="en-US"/>
        </w:rPr>
      </w:pPr>
    </w:p>
    <w:p w14:paraId="5E50FF5E" w14:textId="77777777" w:rsidR="00AF0BF7" w:rsidRDefault="00AF0BF7" w:rsidP="00802666">
      <w:pPr>
        <w:pStyle w:val="SemEspaamento"/>
        <w:rPr>
          <w:sz w:val="22"/>
          <w:szCs w:val="22"/>
          <w:lang w:val="en-US"/>
        </w:rPr>
      </w:pPr>
    </w:p>
    <w:p w14:paraId="0DEF09FC" w14:textId="77777777" w:rsidR="00AF0BF7" w:rsidRDefault="00AF0BF7" w:rsidP="00802666">
      <w:pPr>
        <w:pStyle w:val="SemEspaamento"/>
        <w:rPr>
          <w:sz w:val="22"/>
          <w:szCs w:val="22"/>
          <w:lang w:val="en-US"/>
        </w:rPr>
      </w:pPr>
    </w:p>
    <w:p w14:paraId="194F1BA6" w14:textId="77777777" w:rsidR="00AF0BF7" w:rsidRDefault="00AF0BF7" w:rsidP="00802666">
      <w:pPr>
        <w:pStyle w:val="SemEspaamento"/>
        <w:rPr>
          <w:sz w:val="22"/>
          <w:szCs w:val="22"/>
          <w:lang w:val="en-US"/>
        </w:rPr>
      </w:pPr>
    </w:p>
    <w:p w14:paraId="7B03F268" w14:textId="77777777" w:rsidR="00AF0BF7" w:rsidRPr="00196A10" w:rsidRDefault="00AF0BF7" w:rsidP="00802666">
      <w:pPr>
        <w:pStyle w:val="SemEspaamento"/>
        <w:rPr>
          <w:sz w:val="22"/>
          <w:szCs w:val="22"/>
          <w:lang w:val="en-US"/>
        </w:rPr>
      </w:pPr>
    </w:p>
    <w:p w14:paraId="3DB857DA" w14:textId="16E1399A" w:rsidR="00AF0BF7" w:rsidRPr="00A95E74" w:rsidRDefault="00AF0BF7" w:rsidP="00802666">
      <w:pPr>
        <w:pStyle w:val="PargrafodaLista"/>
        <w:numPr>
          <w:ilvl w:val="0"/>
          <w:numId w:val="39"/>
        </w:numPr>
        <w:spacing w:line="240" w:lineRule="auto"/>
        <w:jc w:val="both"/>
        <w:rPr>
          <w:sz w:val="22"/>
          <w:szCs w:val="22"/>
          <w:lang w:val="es-MX"/>
        </w:rPr>
      </w:pPr>
      <w:r w:rsidRPr="00AF0BF7">
        <w:rPr>
          <w:sz w:val="22"/>
          <w:szCs w:val="22"/>
          <w:lang w:val="es-MX"/>
        </w:rPr>
        <w:t xml:space="preserve">Para Artículo en actas de eventos: </w:t>
      </w:r>
      <w:r w:rsidRPr="00AF0BF7">
        <w:rPr>
          <w:sz w:val="22"/>
          <w:szCs w:val="22"/>
          <w:highlight w:val="yellow"/>
          <w:lang w:val="es-MX"/>
        </w:rPr>
        <w:t>[Autores (Separados por punto y coma), Año, Título, Nombre del evento, Lugar del evento, Número de páginas].</w:t>
      </w:r>
      <w:r w:rsidRPr="00AF0BF7">
        <w:rPr>
          <w:sz w:val="22"/>
          <w:szCs w:val="22"/>
          <w:lang w:val="es-MX"/>
        </w:rPr>
        <w:t xml:space="preserve"> </w:t>
      </w:r>
      <w:r w:rsidRPr="00AF0BF7">
        <w:rPr>
          <w:b/>
          <w:bCs/>
          <w:sz w:val="22"/>
          <w:szCs w:val="22"/>
          <w:lang w:val="es-MX"/>
        </w:rPr>
        <w:t>Negrita en el nombre del evento</w:t>
      </w:r>
      <w:r w:rsidRPr="00AF0BF7">
        <w:rPr>
          <w:sz w:val="22"/>
          <w:szCs w:val="22"/>
          <w:lang w:val="es-MX"/>
        </w:rPr>
        <w:t>.</w:t>
      </w:r>
    </w:p>
    <w:p w14:paraId="29407E14" w14:textId="77777777" w:rsidR="00802666" w:rsidRPr="00A95E74" w:rsidRDefault="00802666" w:rsidP="00802666">
      <w:pPr>
        <w:pStyle w:val="SemEspaamento"/>
        <w:ind w:left="284" w:hanging="284"/>
        <w:rPr>
          <w:sz w:val="22"/>
          <w:szCs w:val="22"/>
          <w:lang w:val="es-MX"/>
        </w:rPr>
      </w:pPr>
    </w:p>
    <w:p w14:paraId="2A318EEC" w14:textId="77777777" w:rsidR="00802666" w:rsidRPr="00196A10" w:rsidRDefault="00802666" w:rsidP="00802666">
      <w:pPr>
        <w:pStyle w:val="SemEspaamento"/>
        <w:rPr>
          <w:sz w:val="22"/>
          <w:szCs w:val="22"/>
        </w:rPr>
      </w:pPr>
      <w:r w:rsidRPr="00196A10">
        <w:rPr>
          <w:sz w:val="22"/>
          <w:szCs w:val="22"/>
        </w:rPr>
        <w:t xml:space="preserve">Silva, A. B., &amp; Pereira, A. A. (2004, setembro). Fatores de influência na gestão das empresas de pequeno e médio porte da grande Florianópolis/SC. </w:t>
      </w:r>
      <w:r w:rsidRPr="00196A10">
        <w:rPr>
          <w:b/>
          <w:sz w:val="22"/>
          <w:szCs w:val="22"/>
        </w:rPr>
        <w:t>Anais do Encontro Nacional da Associação Nacional de Pós-Graduação e Pesquisa em Administração</w:t>
      </w:r>
      <w:r w:rsidRPr="00196A10">
        <w:rPr>
          <w:sz w:val="22"/>
          <w:szCs w:val="22"/>
        </w:rPr>
        <w:t>, Curitiba, PR, Brasil, 28.</w:t>
      </w:r>
    </w:p>
    <w:p w14:paraId="4A44BC6A" w14:textId="77777777" w:rsidR="00802666" w:rsidRPr="00196A10" w:rsidRDefault="00802666" w:rsidP="00802666">
      <w:pPr>
        <w:pStyle w:val="SemEspaamento"/>
        <w:ind w:left="284" w:hanging="284"/>
        <w:rPr>
          <w:sz w:val="22"/>
          <w:szCs w:val="22"/>
        </w:rPr>
      </w:pPr>
    </w:p>
    <w:p w14:paraId="49FD0FB1" w14:textId="77777777" w:rsidR="00802666" w:rsidRPr="00196A10" w:rsidRDefault="00802666" w:rsidP="00802666">
      <w:pPr>
        <w:pStyle w:val="SemEspaamento"/>
        <w:rPr>
          <w:sz w:val="22"/>
          <w:szCs w:val="22"/>
          <w:lang w:val="en-US"/>
        </w:rPr>
      </w:pPr>
      <w:r w:rsidRPr="00196A10">
        <w:rPr>
          <w:sz w:val="22"/>
          <w:szCs w:val="22"/>
          <w:lang w:val="en-US"/>
        </w:rPr>
        <w:t xml:space="preserve">Junglas, I., &amp; Watson, R. (2003, December). U-commerce: a conceptual extension of e-commerce and m-commerce. </w:t>
      </w:r>
      <w:r w:rsidRPr="00196A10">
        <w:rPr>
          <w:b/>
          <w:sz w:val="22"/>
          <w:szCs w:val="22"/>
          <w:lang w:val="en-US"/>
        </w:rPr>
        <w:t>Proceedings of the International Conference on Information Systems</w:t>
      </w:r>
      <w:r w:rsidRPr="00196A10">
        <w:rPr>
          <w:sz w:val="22"/>
          <w:szCs w:val="22"/>
          <w:lang w:val="en-US"/>
        </w:rPr>
        <w:t>, Seattle, WA, USA, 24.</w:t>
      </w:r>
    </w:p>
    <w:p w14:paraId="0C4FC355" w14:textId="77777777" w:rsidR="00802666" w:rsidRPr="00196A10" w:rsidRDefault="00802666" w:rsidP="00802666">
      <w:pPr>
        <w:pStyle w:val="SemEspaamento"/>
        <w:ind w:left="284" w:hanging="284"/>
        <w:rPr>
          <w:sz w:val="22"/>
          <w:szCs w:val="22"/>
          <w:lang w:val="en-US"/>
        </w:rPr>
      </w:pPr>
    </w:p>
    <w:p w14:paraId="2C02C295" w14:textId="4EBAED07" w:rsidR="00AF0BF7" w:rsidRPr="00A95E74" w:rsidRDefault="00AF0BF7" w:rsidP="00802666">
      <w:pPr>
        <w:pStyle w:val="PargrafodaLista"/>
        <w:numPr>
          <w:ilvl w:val="0"/>
          <w:numId w:val="39"/>
        </w:numPr>
        <w:spacing w:line="240" w:lineRule="auto"/>
        <w:jc w:val="both"/>
        <w:rPr>
          <w:sz w:val="22"/>
          <w:szCs w:val="22"/>
          <w:lang w:val="es-MX"/>
        </w:rPr>
      </w:pPr>
      <w:r w:rsidRPr="00AF0BF7">
        <w:rPr>
          <w:sz w:val="22"/>
          <w:szCs w:val="22"/>
          <w:lang w:val="es-MX"/>
        </w:rPr>
        <w:t xml:space="preserve">Monografías, Tesis y Disertaciones </w:t>
      </w:r>
      <w:r w:rsidRPr="00AF0BF7">
        <w:rPr>
          <w:sz w:val="22"/>
          <w:szCs w:val="22"/>
          <w:highlight w:val="yellow"/>
          <w:lang w:val="es-MX"/>
        </w:rPr>
        <w:t>(Autor, Año, Título, Producto, Curso de formación, Universidad, Ciudad, Número de páginas, País)</w:t>
      </w:r>
      <w:r w:rsidRPr="00AF0BF7">
        <w:rPr>
          <w:sz w:val="22"/>
          <w:szCs w:val="22"/>
          <w:lang w:val="es-MX"/>
        </w:rPr>
        <w:t xml:space="preserve">. </w:t>
      </w:r>
      <w:r w:rsidRPr="00AF0BF7">
        <w:rPr>
          <w:b/>
          <w:bCs/>
          <w:sz w:val="22"/>
          <w:szCs w:val="22"/>
          <w:lang w:val="es-MX"/>
        </w:rPr>
        <w:t>Negrita en el título del trabajo.</w:t>
      </w:r>
    </w:p>
    <w:p w14:paraId="4735A136" w14:textId="77777777" w:rsidR="00802666" w:rsidRPr="00A95E74" w:rsidRDefault="00802666" w:rsidP="00802666">
      <w:pPr>
        <w:pStyle w:val="SemEspaamento"/>
        <w:ind w:left="284" w:hanging="284"/>
        <w:rPr>
          <w:sz w:val="22"/>
          <w:szCs w:val="22"/>
          <w:lang w:val="es-MX"/>
        </w:rPr>
      </w:pPr>
    </w:p>
    <w:p w14:paraId="6F7660AB" w14:textId="77777777" w:rsidR="00802666" w:rsidRPr="00196A10" w:rsidRDefault="00802666" w:rsidP="00802666">
      <w:pPr>
        <w:pStyle w:val="SemEspaamento"/>
        <w:rPr>
          <w:sz w:val="22"/>
          <w:szCs w:val="22"/>
        </w:rPr>
      </w:pPr>
      <w:r w:rsidRPr="00196A10">
        <w:rPr>
          <w:sz w:val="22"/>
          <w:szCs w:val="22"/>
        </w:rPr>
        <w:t xml:space="preserve">Leon, M. E. (1998). </w:t>
      </w:r>
      <w:r w:rsidRPr="00196A10">
        <w:rPr>
          <w:b/>
          <w:sz w:val="22"/>
          <w:szCs w:val="22"/>
        </w:rPr>
        <w:t>Uma análise de redes de cooperação das pequenas e médias empresas do setor das telecomunicações</w:t>
      </w:r>
      <w:r w:rsidRPr="00196A10">
        <w:rPr>
          <w:sz w:val="22"/>
          <w:szCs w:val="22"/>
        </w:rPr>
        <w:t>. Dissertação de mestrado, Universidade de São Paulo, São Paulo, SP, Brasil.</w:t>
      </w:r>
    </w:p>
    <w:p w14:paraId="2B6767F9" w14:textId="77777777" w:rsidR="00802666" w:rsidRPr="00196A10" w:rsidRDefault="00802666" w:rsidP="00802666">
      <w:pPr>
        <w:pStyle w:val="SemEspaamento"/>
        <w:rPr>
          <w:sz w:val="22"/>
          <w:szCs w:val="22"/>
        </w:rPr>
      </w:pPr>
    </w:p>
    <w:p w14:paraId="390C8C01" w14:textId="77777777" w:rsidR="00802666" w:rsidRPr="00196A10" w:rsidRDefault="00802666" w:rsidP="00802666">
      <w:pPr>
        <w:pStyle w:val="SemEspaamento"/>
        <w:rPr>
          <w:sz w:val="22"/>
          <w:szCs w:val="22"/>
          <w:lang w:val="en-US"/>
        </w:rPr>
      </w:pPr>
      <w:r w:rsidRPr="00196A10">
        <w:rPr>
          <w:sz w:val="22"/>
          <w:szCs w:val="22"/>
          <w:lang w:val="en-US"/>
        </w:rPr>
        <w:t xml:space="preserve">Ariffin, N. (2000). </w:t>
      </w:r>
      <w:r w:rsidRPr="00196A10">
        <w:rPr>
          <w:b/>
          <w:sz w:val="22"/>
          <w:szCs w:val="22"/>
          <w:lang w:val="en-US"/>
        </w:rPr>
        <w:t xml:space="preserve">The </w:t>
      </w:r>
      <w:proofErr w:type="spellStart"/>
      <w:r w:rsidRPr="00196A10">
        <w:rPr>
          <w:b/>
          <w:sz w:val="22"/>
          <w:szCs w:val="22"/>
          <w:lang w:val="en-US"/>
        </w:rPr>
        <w:t>internationalisation</w:t>
      </w:r>
      <w:proofErr w:type="spellEnd"/>
      <w:r w:rsidRPr="00196A10">
        <w:rPr>
          <w:b/>
          <w:sz w:val="22"/>
          <w:szCs w:val="22"/>
          <w:lang w:val="en-US"/>
        </w:rPr>
        <w:t xml:space="preserve"> of innovative capabilities: the Malaysian electronics industry</w:t>
      </w:r>
      <w:r w:rsidRPr="00196A10">
        <w:rPr>
          <w:sz w:val="22"/>
          <w:szCs w:val="22"/>
          <w:lang w:val="en-US"/>
        </w:rPr>
        <w:t>. Doctoral dissertation, Science and Technology Policy Research, University of Sussex, Brighton, England.</w:t>
      </w:r>
    </w:p>
    <w:p w14:paraId="6087971A" w14:textId="77777777" w:rsidR="00802666" w:rsidRPr="00196A10" w:rsidRDefault="00802666" w:rsidP="00802666">
      <w:pPr>
        <w:pStyle w:val="SemEspaamento"/>
        <w:ind w:left="284" w:hanging="284"/>
        <w:rPr>
          <w:sz w:val="22"/>
          <w:szCs w:val="22"/>
          <w:lang w:val="en-US"/>
        </w:rPr>
      </w:pPr>
    </w:p>
    <w:p w14:paraId="4CBCACF1" w14:textId="77777777" w:rsidR="00802666" w:rsidRPr="00196A10" w:rsidRDefault="00802666" w:rsidP="00802666">
      <w:pPr>
        <w:pStyle w:val="PargrafodaLista"/>
        <w:numPr>
          <w:ilvl w:val="0"/>
          <w:numId w:val="39"/>
        </w:numPr>
        <w:spacing w:line="240" w:lineRule="auto"/>
        <w:jc w:val="both"/>
        <w:rPr>
          <w:sz w:val="22"/>
          <w:szCs w:val="22"/>
        </w:rPr>
      </w:pPr>
      <w:r w:rsidRPr="00196A10">
        <w:rPr>
          <w:sz w:val="22"/>
          <w:szCs w:val="22"/>
        </w:rPr>
        <w:t xml:space="preserve">Livro </w:t>
      </w:r>
      <w:r w:rsidRPr="00196A10">
        <w:rPr>
          <w:b/>
          <w:sz w:val="22"/>
          <w:szCs w:val="22"/>
        </w:rPr>
        <w:t>[Autores (Separados por ponto e vírgula), Ano, título, cidade, editora, número de páginas]</w:t>
      </w:r>
    </w:p>
    <w:p w14:paraId="7D4373FC" w14:textId="77777777" w:rsidR="00802666" w:rsidRPr="00196A10" w:rsidRDefault="00802666" w:rsidP="00802666">
      <w:pPr>
        <w:pStyle w:val="SemEspaamento"/>
        <w:ind w:left="284" w:hanging="284"/>
        <w:rPr>
          <w:sz w:val="22"/>
          <w:szCs w:val="22"/>
          <w:lang w:eastAsia="pt-BR"/>
        </w:rPr>
      </w:pPr>
    </w:p>
    <w:p w14:paraId="1FC593F8" w14:textId="77777777" w:rsidR="00802666" w:rsidRPr="00196A10" w:rsidRDefault="00802666" w:rsidP="00802666">
      <w:pPr>
        <w:pStyle w:val="SemEspaamento"/>
        <w:ind w:left="284" w:hanging="284"/>
        <w:rPr>
          <w:sz w:val="22"/>
          <w:szCs w:val="22"/>
          <w:lang w:eastAsia="pt-BR"/>
        </w:rPr>
      </w:pPr>
      <w:proofErr w:type="spellStart"/>
      <w:r w:rsidRPr="00196A10">
        <w:rPr>
          <w:sz w:val="22"/>
          <w:szCs w:val="22"/>
          <w:lang w:eastAsia="pt-BR"/>
        </w:rPr>
        <w:t>Toffler</w:t>
      </w:r>
      <w:proofErr w:type="spellEnd"/>
      <w:r w:rsidRPr="00196A10">
        <w:rPr>
          <w:sz w:val="22"/>
          <w:szCs w:val="22"/>
          <w:lang w:eastAsia="pt-BR"/>
        </w:rPr>
        <w:t xml:space="preserve">, A. (1994). </w:t>
      </w:r>
      <w:r w:rsidRPr="00196A10">
        <w:rPr>
          <w:b/>
          <w:sz w:val="22"/>
          <w:szCs w:val="22"/>
          <w:lang w:eastAsia="pt-BR"/>
        </w:rPr>
        <w:t>O choque do futuro</w:t>
      </w:r>
      <w:r w:rsidRPr="00196A10">
        <w:rPr>
          <w:sz w:val="22"/>
          <w:szCs w:val="22"/>
          <w:lang w:eastAsia="pt-BR"/>
        </w:rPr>
        <w:t xml:space="preserve"> (5a ed.). Rio de Janeiro: Record.</w:t>
      </w:r>
    </w:p>
    <w:p w14:paraId="79CA49A9" w14:textId="77777777" w:rsidR="00802666" w:rsidRPr="00196A10" w:rsidRDefault="00802666" w:rsidP="00802666">
      <w:pPr>
        <w:pStyle w:val="SemEspaamento"/>
        <w:ind w:left="284" w:hanging="284"/>
        <w:rPr>
          <w:sz w:val="22"/>
          <w:szCs w:val="22"/>
          <w:lang w:eastAsia="pt-BR"/>
        </w:rPr>
      </w:pPr>
    </w:p>
    <w:p w14:paraId="6078DDEA" w14:textId="77777777" w:rsidR="00802666" w:rsidRPr="00196A10" w:rsidRDefault="00802666" w:rsidP="00802666">
      <w:pPr>
        <w:pStyle w:val="SemEspaamento"/>
        <w:ind w:left="284" w:hanging="284"/>
        <w:rPr>
          <w:sz w:val="22"/>
          <w:szCs w:val="22"/>
          <w:lang w:val="en-US" w:eastAsia="pt-BR"/>
        </w:rPr>
      </w:pPr>
      <w:r w:rsidRPr="00196A10">
        <w:rPr>
          <w:sz w:val="22"/>
          <w:szCs w:val="22"/>
          <w:lang w:eastAsia="pt-BR"/>
        </w:rPr>
        <w:t xml:space="preserve">Tolkien, J. R. R. (1985). </w:t>
      </w:r>
      <w:r w:rsidRPr="00196A10">
        <w:rPr>
          <w:b/>
          <w:sz w:val="22"/>
          <w:szCs w:val="22"/>
          <w:lang w:val="en-US" w:eastAsia="pt-BR"/>
        </w:rPr>
        <w:t>The Silmarillion</w:t>
      </w:r>
      <w:r w:rsidRPr="00196A10">
        <w:rPr>
          <w:sz w:val="22"/>
          <w:szCs w:val="22"/>
          <w:lang w:val="en-US" w:eastAsia="pt-BR"/>
        </w:rPr>
        <w:t xml:space="preserve"> (C. Tolkien, ed.). New York: Del Rey.</w:t>
      </w:r>
    </w:p>
    <w:p w14:paraId="17E64E39" w14:textId="77777777" w:rsidR="00802666" w:rsidRPr="00196A10" w:rsidRDefault="00802666" w:rsidP="00802666">
      <w:pPr>
        <w:pStyle w:val="SemEspaamento"/>
        <w:ind w:left="284" w:hanging="284"/>
        <w:rPr>
          <w:sz w:val="22"/>
          <w:szCs w:val="22"/>
          <w:lang w:val="en-US" w:eastAsia="pt-BR"/>
        </w:rPr>
      </w:pPr>
    </w:p>
    <w:p w14:paraId="7953AFFA" w14:textId="77777777" w:rsidR="00802666" w:rsidRPr="00A95E74" w:rsidRDefault="00802666" w:rsidP="00802666">
      <w:pPr>
        <w:pStyle w:val="SemEspaamento"/>
        <w:rPr>
          <w:sz w:val="22"/>
          <w:szCs w:val="22"/>
          <w:lang w:val="es-MX" w:eastAsia="pt-BR"/>
        </w:rPr>
      </w:pPr>
      <w:r w:rsidRPr="00196A10">
        <w:rPr>
          <w:sz w:val="22"/>
          <w:szCs w:val="22"/>
          <w:lang w:val="en-US" w:eastAsia="pt-BR"/>
        </w:rPr>
        <w:t xml:space="preserve">Ribault, M., Martinet, B., &amp; </w:t>
      </w:r>
      <w:proofErr w:type="spellStart"/>
      <w:r w:rsidRPr="00196A10">
        <w:rPr>
          <w:sz w:val="22"/>
          <w:szCs w:val="22"/>
          <w:lang w:val="en-US" w:eastAsia="pt-BR"/>
        </w:rPr>
        <w:t>Lebidois</w:t>
      </w:r>
      <w:proofErr w:type="spellEnd"/>
      <w:r w:rsidRPr="00196A10">
        <w:rPr>
          <w:sz w:val="22"/>
          <w:szCs w:val="22"/>
          <w:lang w:val="en-US" w:eastAsia="pt-BR"/>
        </w:rPr>
        <w:t xml:space="preserve">, D. (1995). </w:t>
      </w:r>
      <w:r w:rsidRPr="00196A10">
        <w:rPr>
          <w:b/>
          <w:sz w:val="22"/>
          <w:szCs w:val="22"/>
          <w:lang w:eastAsia="pt-BR"/>
        </w:rPr>
        <w:t>A gestão das tecnologias</w:t>
      </w:r>
      <w:r w:rsidRPr="00196A10">
        <w:rPr>
          <w:sz w:val="22"/>
          <w:szCs w:val="22"/>
          <w:lang w:eastAsia="pt-BR"/>
        </w:rPr>
        <w:t xml:space="preserve"> (Coleção gestão &amp; inovação). </w:t>
      </w:r>
      <w:r w:rsidRPr="00A95E74">
        <w:rPr>
          <w:sz w:val="22"/>
          <w:szCs w:val="22"/>
          <w:lang w:val="es-MX" w:eastAsia="pt-BR"/>
        </w:rPr>
        <w:t xml:space="preserve">Lisboa: </w:t>
      </w:r>
      <w:proofErr w:type="spellStart"/>
      <w:r w:rsidRPr="00A95E74">
        <w:rPr>
          <w:sz w:val="22"/>
          <w:szCs w:val="22"/>
          <w:lang w:val="es-MX" w:eastAsia="pt-BR"/>
        </w:rPr>
        <w:t>Publicações</w:t>
      </w:r>
      <w:proofErr w:type="spellEnd"/>
      <w:r w:rsidRPr="00A95E74">
        <w:rPr>
          <w:sz w:val="22"/>
          <w:szCs w:val="22"/>
          <w:lang w:val="es-MX" w:eastAsia="pt-BR"/>
        </w:rPr>
        <w:t xml:space="preserve"> Dom </w:t>
      </w:r>
      <w:proofErr w:type="spellStart"/>
      <w:r w:rsidRPr="00A95E74">
        <w:rPr>
          <w:sz w:val="22"/>
          <w:szCs w:val="22"/>
          <w:lang w:val="es-MX" w:eastAsia="pt-BR"/>
        </w:rPr>
        <w:t>Quixote</w:t>
      </w:r>
      <w:proofErr w:type="spellEnd"/>
      <w:r w:rsidRPr="00A95E74">
        <w:rPr>
          <w:sz w:val="22"/>
          <w:szCs w:val="22"/>
          <w:lang w:val="es-MX" w:eastAsia="pt-BR"/>
        </w:rPr>
        <w:t>.</w:t>
      </w:r>
    </w:p>
    <w:p w14:paraId="16F70E4A" w14:textId="77777777" w:rsidR="00802666" w:rsidRPr="00A95E74" w:rsidRDefault="00802666" w:rsidP="00AF0BF7">
      <w:pPr>
        <w:pStyle w:val="SemEspaamento"/>
        <w:rPr>
          <w:sz w:val="22"/>
          <w:szCs w:val="22"/>
          <w:lang w:val="es-MX" w:eastAsia="pt-BR"/>
        </w:rPr>
      </w:pPr>
    </w:p>
    <w:p w14:paraId="225B39A4" w14:textId="22AEAB89" w:rsidR="00AF0BF7" w:rsidRPr="00AF0BF7" w:rsidRDefault="00AF0BF7" w:rsidP="00802666">
      <w:pPr>
        <w:pStyle w:val="PargrafodaLista"/>
        <w:numPr>
          <w:ilvl w:val="0"/>
          <w:numId w:val="39"/>
        </w:numPr>
        <w:spacing w:line="240" w:lineRule="auto"/>
        <w:jc w:val="both"/>
        <w:rPr>
          <w:sz w:val="22"/>
          <w:szCs w:val="22"/>
          <w:lang w:val="es-MX"/>
        </w:rPr>
      </w:pPr>
      <w:r w:rsidRPr="00AF0BF7">
        <w:rPr>
          <w:sz w:val="22"/>
          <w:szCs w:val="22"/>
          <w:lang w:val="es-MX"/>
        </w:rPr>
        <w:t xml:space="preserve">Leyes </w:t>
      </w:r>
      <w:r w:rsidRPr="00AF0BF7">
        <w:rPr>
          <w:sz w:val="22"/>
          <w:szCs w:val="22"/>
          <w:highlight w:val="yellow"/>
          <w:lang w:val="es-MX"/>
        </w:rPr>
        <w:t>(Institución, Título, Documento, disponible en: acceso en y año)</w:t>
      </w:r>
      <w:r w:rsidRPr="00AF0BF7">
        <w:rPr>
          <w:sz w:val="22"/>
          <w:szCs w:val="22"/>
          <w:lang w:val="es-MX"/>
        </w:rPr>
        <w:t xml:space="preserve">. </w:t>
      </w:r>
      <w:r w:rsidRPr="00AF0BF7">
        <w:rPr>
          <w:b/>
          <w:bCs/>
          <w:sz w:val="22"/>
          <w:szCs w:val="22"/>
          <w:lang w:val="es-MX"/>
        </w:rPr>
        <w:t>Negrita en el título del texto.</w:t>
      </w:r>
    </w:p>
    <w:p w14:paraId="5CEDB9DB" w14:textId="77777777" w:rsidR="00802666" w:rsidRPr="00AF0BF7" w:rsidRDefault="00802666" w:rsidP="00802666">
      <w:pPr>
        <w:spacing w:line="240" w:lineRule="auto"/>
        <w:ind w:left="284" w:hanging="284"/>
        <w:jc w:val="both"/>
        <w:rPr>
          <w:sz w:val="22"/>
          <w:szCs w:val="22"/>
          <w:lang w:val="es-MX"/>
        </w:rPr>
      </w:pPr>
    </w:p>
    <w:p w14:paraId="26FFEF03" w14:textId="77777777" w:rsidR="00802666" w:rsidRPr="00196A10" w:rsidRDefault="00802666" w:rsidP="00802666">
      <w:pPr>
        <w:spacing w:line="240" w:lineRule="auto"/>
        <w:rPr>
          <w:sz w:val="22"/>
          <w:szCs w:val="22"/>
        </w:rPr>
      </w:pPr>
      <w:r w:rsidRPr="00196A10">
        <w:rPr>
          <w:sz w:val="22"/>
          <w:szCs w:val="22"/>
        </w:rPr>
        <w:t xml:space="preserve">BRASIL. </w:t>
      </w:r>
      <w:r w:rsidRPr="00196A10">
        <w:rPr>
          <w:b/>
          <w:sz w:val="22"/>
          <w:szCs w:val="22"/>
        </w:rPr>
        <w:t>Decreto s/n de 26 de setembro de 2007, que cria a Reserva Extrativista Acaú-Goiana, nos Municípios de Pitimbú e Caaporã, no Estado da Paraíba, e Goiana, no Estado de Pernambuco, e dá outras providências</w:t>
      </w:r>
      <w:r w:rsidRPr="00196A10">
        <w:rPr>
          <w:sz w:val="22"/>
          <w:szCs w:val="22"/>
        </w:rPr>
        <w:t>. Diário Oficial da União, 27 de set. Disponível em: &lt; http://www.planalto.gov.br/ccivil_03/_Ato2007-2010/2007/Dnn/Dnn11351.htm</w:t>
      </w:r>
      <w:r w:rsidRPr="00196A10">
        <w:rPr>
          <w:rStyle w:val="Hyperlink"/>
          <w:sz w:val="22"/>
          <w:szCs w:val="22"/>
        </w:rPr>
        <w:t xml:space="preserve"> &gt;. </w:t>
      </w:r>
      <w:r w:rsidRPr="00196A10">
        <w:rPr>
          <w:sz w:val="22"/>
          <w:szCs w:val="22"/>
        </w:rPr>
        <w:t>Acessado em março/2017. 2007.</w:t>
      </w:r>
    </w:p>
    <w:p w14:paraId="43810182" w14:textId="77777777" w:rsidR="00802666" w:rsidRPr="00196A10" w:rsidRDefault="00802666" w:rsidP="00802666">
      <w:pPr>
        <w:spacing w:line="240" w:lineRule="auto"/>
        <w:jc w:val="both"/>
        <w:rPr>
          <w:sz w:val="22"/>
          <w:szCs w:val="22"/>
        </w:rPr>
      </w:pPr>
    </w:p>
    <w:p w14:paraId="2DB1E1FE" w14:textId="4F9D4668" w:rsidR="00AF0BF7" w:rsidRPr="00AF0BF7" w:rsidRDefault="00AF0BF7" w:rsidP="00802666">
      <w:pPr>
        <w:pStyle w:val="PargrafodaLista"/>
        <w:numPr>
          <w:ilvl w:val="0"/>
          <w:numId w:val="39"/>
        </w:numPr>
        <w:spacing w:line="240" w:lineRule="auto"/>
        <w:jc w:val="both"/>
        <w:rPr>
          <w:sz w:val="22"/>
          <w:szCs w:val="22"/>
          <w:lang w:val="es-MX"/>
        </w:rPr>
      </w:pPr>
      <w:r w:rsidRPr="00AF0BF7">
        <w:rPr>
          <w:sz w:val="22"/>
          <w:szCs w:val="22"/>
          <w:lang w:val="es-MX"/>
        </w:rPr>
        <w:t xml:space="preserve">Noticias Electrónicas </w:t>
      </w:r>
      <w:r w:rsidRPr="00AF0BF7">
        <w:rPr>
          <w:sz w:val="22"/>
          <w:szCs w:val="22"/>
          <w:highlight w:val="yellow"/>
          <w:lang w:val="es-MX"/>
        </w:rPr>
        <w:t>(Institución o autor, Año original de publicación, Título, Lugar, disponible en: &lt;enlace&gt;. Acceso en: fecha de recolección de la información)</w:t>
      </w:r>
      <w:r w:rsidRPr="00AF0BF7">
        <w:rPr>
          <w:sz w:val="22"/>
          <w:szCs w:val="22"/>
          <w:lang w:val="es-MX"/>
        </w:rPr>
        <w:t xml:space="preserve">. </w:t>
      </w:r>
      <w:r w:rsidRPr="00AF0BF7">
        <w:rPr>
          <w:b/>
          <w:bCs/>
          <w:sz w:val="22"/>
          <w:szCs w:val="22"/>
          <w:lang w:val="es-MX"/>
        </w:rPr>
        <w:t>Negrita en el título del texto</w:t>
      </w:r>
      <w:r w:rsidRPr="00AF0BF7">
        <w:rPr>
          <w:sz w:val="22"/>
          <w:szCs w:val="22"/>
          <w:lang w:val="es-MX"/>
        </w:rPr>
        <w:t>.</w:t>
      </w:r>
    </w:p>
    <w:p w14:paraId="3FAF6522" w14:textId="77777777" w:rsidR="00802666" w:rsidRPr="00AF0BF7" w:rsidRDefault="00802666" w:rsidP="00802666">
      <w:pPr>
        <w:pStyle w:val="Default"/>
        <w:ind w:left="284" w:hanging="284"/>
        <w:jc w:val="both"/>
        <w:rPr>
          <w:rFonts w:ascii="Times New Roman" w:hAnsi="Times New Roman" w:cs="Times New Roman"/>
          <w:sz w:val="22"/>
          <w:szCs w:val="22"/>
          <w:lang w:val="es-MX"/>
        </w:rPr>
      </w:pPr>
    </w:p>
    <w:p w14:paraId="46C798ED" w14:textId="77777777" w:rsidR="00802666" w:rsidRPr="00196A10" w:rsidRDefault="00802666" w:rsidP="00802666">
      <w:pPr>
        <w:pStyle w:val="Default"/>
        <w:rPr>
          <w:rFonts w:ascii="Times New Roman" w:hAnsi="Times New Roman" w:cs="Times New Roman"/>
          <w:sz w:val="22"/>
          <w:szCs w:val="22"/>
        </w:rPr>
      </w:pPr>
      <w:r w:rsidRPr="00196A10">
        <w:rPr>
          <w:rFonts w:ascii="Times New Roman" w:hAnsi="Times New Roman" w:cs="Times New Roman"/>
          <w:sz w:val="22"/>
          <w:szCs w:val="22"/>
          <w:lang w:val="en-US"/>
        </w:rPr>
        <w:t xml:space="preserve">DDC – </w:t>
      </w:r>
      <w:proofErr w:type="spellStart"/>
      <w:r w:rsidRPr="00196A10">
        <w:rPr>
          <w:rFonts w:ascii="Times New Roman" w:hAnsi="Times New Roman" w:cs="Times New Roman"/>
          <w:sz w:val="22"/>
          <w:szCs w:val="22"/>
          <w:lang w:val="en-US"/>
        </w:rPr>
        <w:t>Departament</w:t>
      </w:r>
      <w:proofErr w:type="spellEnd"/>
      <w:r w:rsidRPr="00196A10">
        <w:rPr>
          <w:rFonts w:ascii="Times New Roman" w:hAnsi="Times New Roman" w:cs="Times New Roman"/>
          <w:sz w:val="22"/>
          <w:szCs w:val="22"/>
          <w:lang w:val="en-US"/>
        </w:rPr>
        <w:t xml:space="preserve"> of Design and Construction (2012). </w:t>
      </w:r>
      <w:proofErr w:type="spellStart"/>
      <w:r w:rsidRPr="00196A10">
        <w:rPr>
          <w:rFonts w:ascii="Times New Roman" w:hAnsi="Times New Roman" w:cs="Times New Roman"/>
          <w:b/>
          <w:sz w:val="22"/>
          <w:szCs w:val="22"/>
          <w:lang w:val="en-US"/>
        </w:rPr>
        <w:t>BiM</w:t>
      </w:r>
      <w:proofErr w:type="spellEnd"/>
      <w:r w:rsidRPr="00196A10">
        <w:rPr>
          <w:rFonts w:ascii="Times New Roman" w:hAnsi="Times New Roman" w:cs="Times New Roman"/>
          <w:b/>
          <w:sz w:val="22"/>
          <w:szCs w:val="22"/>
          <w:lang w:val="en-US"/>
        </w:rPr>
        <w:t xml:space="preserve"> Guidelines</w:t>
      </w:r>
      <w:r w:rsidRPr="00196A10">
        <w:rPr>
          <w:rFonts w:ascii="Times New Roman" w:hAnsi="Times New Roman" w:cs="Times New Roman"/>
          <w:sz w:val="22"/>
          <w:szCs w:val="22"/>
          <w:lang w:val="en-US"/>
        </w:rPr>
        <w:t xml:space="preserve">. New York City, July. </w:t>
      </w:r>
      <w:r w:rsidRPr="00196A10">
        <w:rPr>
          <w:rFonts w:ascii="Times New Roman" w:hAnsi="Times New Roman" w:cs="Times New Roman"/>
          <w:sz w:val="22"/>
          <w:szCs w:val="22"/>
        </w:rPr>
        <w:t>Disponível em: http://facilities.usc.edu/uploads/documents/cas/BIMGuidelines_VS1_6_2012.pdf. Acesso em: 13/11/2016.</w:t>
      </w:r>
    </w:p>
    <w:p w14:paraId="72429230" w14:textId="77777777" w:rsidR="00802666" w:rsidRPr="00196A10" w:rsidRDefault="00802666" w:rsidP="00802666">
      <w:pPr>
        <w:pStyle w:val="Default"/>
        <w:rPr>
          <w:rFonts w:ascii="Times New Roman" w:hAnsi="Times New Roman" w:cs="Times New Roman"/>
          <w:sz w:val="22"/>
          <w:szCs w:val="22"/>
        </w:rPr>
      </w:pPr>
    </w:p>
    <w:p w14:paraId="09BA84CB" w14:textId="7D251B52" w:rsidR="00AF0BF7" w:rsidRPr="00AF0BF7" w:rsidRDefault="00AF0BF7" w:rsidP="00802666">
      <w:pPr>
        <w:pStyle w:val="PargrafodaLista"/>
        <w:numPr>
          <w:ilvl w:val="0"/>
          <w:numId w:val="39"/>
        </w:numPr>
        <w:spacing w:line="240" w:lineRule="auto"/>
        <w:jc w:val="both"/>
        <w:rPr>
          <w:sz w:val="22"/>
          <w:szCs w:val="22"/>
          <w:lang w:val="es-MX"/>
        </w:rPr>
      </w:pPr>
      <w:r w:rsidRPr="00AF0BF7">
        <w:rPr>
          <w:sz w:val="22"/>
          <w:szCs w:val="22"/>
          <w:lang w:val="es-MX"/>
        </w:rPr>
        <w:t xml:space="preserve">Noticias Impresas </w:t>
      </w:r>
      <w:r w:rsidRPr="00AF0BF7">
        <w:rPr>
          <w:sz w:val="22"/>
          <w:szCs w:val="22"/>
          <w:highlight w:val="yellow"/>
          <w:lang w:val="es-MX"/>
        </w:rPr>
        <w:t>(Institución o autor, Año, Título, Lugar)</w:t>
      </w:r>
      <w:r w:rsidRPr="00AF0BF7">
        <w:rPr>
          <w:sz w:val="22"/>
          <w:szCs w:val="22"/>
          <w:lang w:val="es-MX"/>
        </w:rPr>
        <w:t xml:space="preserve">. </w:t>
      </w:r>
      <w:r w:rsidRPr="00AF0BF7">
        <w:rPr>
          <w:b/>
          <w:bCs/>
          <w:sz w:val="22"/>
          <w:szCs w:val="22"/>
          <w:lang w:val="es-MX"/>
        </w:rPr>
        <w:t>Negrita en el título del texto.</w:t>
      </w:r>
    </w:p>
    <w:p w14:paraId="391DC7C7" w14:textId="77777777" w:rsidR="00802666" w:rsidRPr="00AF0BF7" w:rsidRDefault="00802666" w:rsidP="00802666">
      <w:pPr>
        <w:pStyle w:val="Default"/>
        <w:rPr>
          <w:rFonts w:ascii="Times New Roman" w:hAnsi="Times New Roman" w:cs="Times New Roman"/>
          <w:sz w:val="22"/>
          <w:szCs w:val="22"/>
          <w:lang w:val="es-MX"/>
        </w:rPr>
      </w:pPr>
    </w:p>
    <w:p w14:paraId="4685FF39" w14:textId="77777777" w:rsidR="00802666" w:rsidRPr="00A95E74" w:rsidRDefault="00802666" w:rsidP="00802666">
      <w:pPr>
        <w:spacing w:line="240" w:lineRule="auto"/>
        <w:jc w:val="both"/>
        <w:rPr>
          <w:sz w:val="22"/>
          <w:szCs w:val="22"/>
          <w:lang w:val="es-MX"/>
        </w:rPr>
      </w:pPr>
      <w:r w:rsidRPr="00196A10">
        <w:rPr>
          <w:sz w:val="22"/>
          <w:szCs w:val="22"/>
        </w:rPr>
        <w:lastRenderedPageBreak/>
        <w:t xml:space="preserve">Moreira, A. (2009, agosto 11). </w:t>
      </w:r>
      <w:r w:rsidRPr="00196A10">
        <w:rPr>
          <w:b/>
          <w:sz w:val="22"/>
          <w:szCs w:val="22"/>
        </w:rPr>
        <w:t>Banco de país emergente ganha mais espaço com crise financeira</w:t>
      </w:r>
      <w:r w:rsidRPr="00196A10">
        <w:rPr>
          <w:sz w:val="22"/>
          <w:szCs w:val="22"/>
        </w:rPr>
        <w:t xml:space="preserve">. </w:t>
      </w:r>
      <w:r w:rsidRPr="00A95E74">
        <w:rPr>
          <w:sz w:val="22"/>
          <w:szCs w:val="22"/>
          <w:lang w:val="es-MX"/>
        </w:rPr>
        <w:t xml:space="preserve">Valor </w:t>
      </w:r>
      <w:proofErr w:type="spellStart"/>
      <w:r w:rsidRPr="00A95E74">
        <w:rPr>
          <w:sz w:val="22"/>
          <w:szCs w:val="22"/>
          <w:lang w:val="es-MX"/>
        </w:rPr>
        <w:t>Econômico</w:t>
      </w:r>
      <w:proofErr w:type="spellEnd"/>
      <w:r w:rsidRPr="00A95E74">
        <w:rPr>
          <w:sz w:val="22"/>
          <w:szCs w:val="22"/>
          <w:lang w:val="es-MX"/>
        </w:rPr>
        <w:t xml:space="preserve">, </w:t>
      </w:r>
      <w:proofErr w:type="spellStart"/>
      <w:r w:rsidRPr="00A95E74">
        <w:rPr>
          <w:sz w:val="22"/>
          <w:szCs w:val="22"/>
          <w:lang w:val="es-MX"/>
        </w:rPr>
        <w:t>Caderno</w:t>
      </w:r>
      <w:proofErr w:type="spellEnd"/>
      <w:r w:rsidRPr="00A95E74">
        <w:rPr>
          <w:sz w:val="22"/>
          <w:szCs w:val="22"/>
          <w:lang w:val="es-MX"/>
        </w:rPr>
        <w:t xml:space="preserve"> Valor </w:t>
      </w:r>
      <w:proofErr w:type="spellStart"/>
      <w:r w:rsidRPr="00A95E74">
        <w:rPr>
          <w:sz w:val="22"/>
          <w:szCs w:val="22"/>
          <w:lang w:val="es-MX"/>
        </w:rPr>
        <w:t>Finanças</w:t>
      </w:r>
      <w:proofErr w:type="spellEnd"/>
      <w:r w:rsidRPr="00A95E74">
        <w:rPr>
          <w:sz w:val="22"/>
          <w:szCs w:val="22"/>
          <w:lang w:val="es-MX"/>
        </w:rPr>
        <w:t>, p. C2.</w:t>
      </w:r>
    </w:p>
    <w:p w14:paraId="1D9D170F" w14:textId="77777777" w:rsidR="00802666" w:rsidRPr="00A95E74" w:rsidRDefault="00802666" w:rsidP="00802666">
      <w:pPr>
        <w:pStyle w:val="Default"/>
        <w:rPr>
          <w:rFonts w:ascii="Times New Roman" w:hAnsi="Times New Roman" w:cs="Times New Roman"/>
          <w:sz w:val="22"/>
          <w:szCs w:val="22"/>
          <w:lang w:val="es-MX"/>
        </w:rPr>
      </w:pPr>
    </w:p>
    <w:p w14:paraId="2E8A5CC3" w14:textId="77777777" w:rsidR="00802666" w:rsidRPr="00A95E74" w:rsidRDefault="00802666" w:rsidP="00802666">
      <w:pPr>
        <w:pStyle w:val="Default"/>
        <w:ind w:left="284" w:hanging="284"/>
        <w:jc w:val="both"/>
        <w:rPr>
          <w:rFonts w:ascii="Times New Roman" w:hAnsi="Times New Roman" w:cs="Times New Roman"/>
          <w:sz w:val="22"/>
          <w:szCs w:val="22"/>
          <w:lang w:val="es-MX"/>
        </w:rPr>
      </w:pPr>
    </w:p>
    <w:p w14:paraId="7E808E81" w14:textId="52CCE423" w:rsidR="00AF0BF7" w:rsidRPr="00AF0BF7" w:rsidRDefault="00AF0BF7" w:rsidP="00802666">
      <w:pPr>
        <w:pStyle w:val="PargrafodaLista"/>
        <w:numPr>
          <w:ilvl w:val="0"/>
          <w:numId w:val="39"/>
        </w:numPr>
        <w:spacing w:line="240" w:lineRule="auto"/>
        <w:jc w:val="both"/>
        <w:rPr>
          <w:b/>
          <w:sz w:val="22"/>
          <w:szCs w:val="22"/>
          <w:lang w:val="es-MX"/>
        </w:rPr>
      </w:pPr>
      <w:r w:rsidRPr="00AF0BF7">
        <w:rPr>
          <w:bCs/>
          <w:sz w:val="22"/>
          <w:szCs w:val="22"/>
          <w:lang w:val="es-MX"/>
        </w:rPr>
        <w:t xml:space="preserve">Documentos impresos (informes) </w:t>
      </w:r>
      <w:r w:rsidRPr="00AF0BF7">
        <w:rPr>
          <w:bCs/>
          <w:sz w:val="22"/>
          <w:szCs w:val="22"/>
          <w:highlight w:val="yellow"/>
          <w:lang w:val="es-MX"/>
        </w:rPr>
        <w:t>(Institución, Año, Título, Documento).</w:t>
      </w:r>
      <w:r w:rsidRPr="00AF0BF7">
        <w:rPr>
          <w:bCs/>
          <w:sz w:val="22"/>
          <w:szCs w:val="22"/>
          <w:lang w:val="es-MX"/>
        </w:rPr>
        <w:t xml:space="preserve"> </w:t>
      </w:r>
      <w:r w:rsidRPr="00AF0BF7">
        <w:rPr>
          <w:b/>
          <w:sz w:val="22"/>
          <w:szCs w:val="22"/>
          <w:lang w:val="es-MX"/>
        </w:rPr>
        <w:t>Negrita en el nombre de la base de datos de la información.</w:t>
      </w:r>
    </w:p>
    <w:p w14:paraId="0B3C9B50" w14:textId="77777777" w:rsidR="00802666" w:rsidRPr="00A95E74" w:rsidRDefault="00802666" w:rsidP="00802666">
      <w:pPr>
        <w:pStyle w:val="SemEspaamento"/>
        <w:ind w:left="284" w:hanging="284"/>
        <w:rPr>
          <w:sz w:val="22"/>
          <w:szCs w:val="22"/>
          <w:lang w:val="es-MX"/>
        </w:rPr>
      </w:pPr>
    </w:p>
    <w:p w14:paraId="2F1EF161" w14:textId="77777777" w:rsidR="00802666" w:rsidRPr="00196A10" w:rsidRDefault="00802666" w:rsidP="00802666">
      <w:pPr>
        <w:spacing w:line="240" w:lineRule="auto"/>
        <w:jc w:val="both"/>
        <w:rPr>
          <w:sz w:val="22"/>
          <w:szCs w:val="22"/>
        </w:rPr>
      </w:pPr>
      <w:r w:rsidRPr="00196A10">
        <w:rPr>
          <w:sz w:val="22"/>
          <w:szCs w:val="22"/>
        </w:rPr>
        <w:t>ONS – Operador Nacional do Sistema Elétrico (2015). Diretrizes para as regras de operação de controle de cheias - bacia do Rio São Francisco (CICLO 2015-2016). (</w:t>
      </w:r>
      <w:r w:rsidRPr="00196A10">
        <w:rPr>
          <w:b/>
          <w:sz w:val="22"/>
          <w:szCs w:val="22"/>
        </w:rPr>
        <w:t>Nota Técnica</w:t>
      </w:r>
      <w:r w:rsidRPr="00196A10">
        <w:rPr>
          <w:sz w:val="22"/>
          <w:szCs w:val="22"/>
        </w:rPr>
        <w:t>), Operador Nacional do Sistema Elétrico Diretoria de Planejamento Programação da Operação.</w:t>
      </w:r>
    </w:p>
    <w:p w14:paraId="511EDB3F" w14:textId="77777777" w:rsidR="00802666" w:rsidRPr="00196A10" w:rsidRDefault="00802666" w:rsidP="00802666">
      <w:pPr>
        <w:spacing w:line="240" w:lineRule="auto"/>
        <w:jc w:val="both"/>
        <w:rPr>
          <w:sz w:val="22"/>
          <w:szCs w:val="22"/>
        </w:rPr>
      </w:pPr>
    </w:p>
    <w:p w14:paraId="27CDE4E4" w14:textId="77777777" w:rsidR="00802666" w:rsidRPr="00196A10" w:rsidRDefault="00802666" w:rsidP="00802666">
      <w:pPr>
        <w:spacing w:line="240" w:lineRule="auto"/>
        <w:jc w:val="both"/>
        <w:rPr>
          <w:sz w:val="22"/>
          <w:szCs w:val="22"/>
        </w:rPr>
      </w:pPr>
      <w:proofErr w:type="spellStart"/>
      <w:r w:rsidRPr="00196A10">
        <w:rPr>
          <w:sz w:val="22"/>
          <w:szCs w:val="22"/>
        </w:rPr>
        <w:t>Barbirato</w:t>
      </w:r>
      <w:proofErr w:type="spellEnd"/>
      <w:r w:rsidRPr="00196A10">
        <w:rPr>
          <w:sz w:val="22"/>
          <w:szCs w:val="22"/>
        </w:rPr>
        <w:t xml:space="preserve">, R. (2007, janeiro). Precisamos moderar. </w:t>
      </w:r>
      <w:r w:rsidRPr="00196A10">
        <w:rPr>
          <w:b/>
          <w:sz w:val="22"/>
          <w:szCs w:val="22"/>
        </w:rPr>
        <w:t>Boletim Informativo da Agência Nacional de Vigilância Sanitária</w:t>
      </w:r>
      <w:r w:rsidRPr="00196A10">
        <w:rPr>
          <w:sz w:val="22"/>
          <w:szCs w:val="22"/>
        </w:rPr>
        <w:t>, (66), p. 11.</w:t>
      </w:r>
    </w:p>
    <w:p w14:paraId="20D2D2FA" w14:textId="77777777" w:rsidR="00802666" w:rsidRPr="00196A10" w:rsidRDefault="00802666" w:rsidP="00802666">
      <w:pPr>
        <w:pStyle w:val="Els-body-text"/>
        <w:spacing w:line="240" w:lineRule="auto"/>
        <w:ind w:firstLine="0"/>
        <w:rPr>
          <w:sz w:val="22"/>
          <w:szCs w:val="22"/>
          <w:lang w:val="pt-BR"/>
        </w:rPr>
      </w:pPr>
    </w:p>
    <w:p w14:paraId="52F4739F" w14:textId="77777777" w:rsidR="00802666" w:rsidRPr="00A95E74" w:rsidRDefault="00802666" w:rsidP="00802666">
      <w:pPr>
        <w:pStyle w:val="Els-body-text"/>
        <w:spacing w:line="240" w:lineRule="auto"/>
        <w:ind w:firstLine="0"/>
        <w:rPr>
          <w:sz w:val="22"/>
          <w:szCs w:val="22"/>
          <w:lang w:val="es-MX"/>
        </w:rPr>
      </w:pPr>
      <w:proofErr w:type="spellStart"/>
      <w:r w:rsidRPr="00196A10">
        <w:rPr>
          <w:sz w:val="22"/>
          <w:szCs w:val="22"/>
        </w:rPr>
        <w:t>Economática</w:t>
      </w:r>
      <w:proofErr w:type="spellEnd"/>
      <w:r w:rsidRPr="00196A10">
        <w:rPr>
          <w:sz w:val="22"/>
          <w:szCs w:val="22"/>
        </w:rPr>
        <w:t xml:space="preserve"> - Tools for Investment Analysis (n.d.). </w:t>
      </w:r>
      <w:r w:rsidRPr="00196A10">
        <w:rPr>
          <w:b/>
          <w:sz w:val="22"/>
          <w:szCs w:val="22"/>
          <w:lang w:val="pt-BR"/>
        </w:rPr>
        <w:t>Base de Dados [CD-ROM]</w:t>
      </w:r>
      <w:r w:rsidRPr="00196A10">
        <w:rPr>
          <w:sz w:val="22"/>
          <w:szCs w:val="22"/>
          <w:lang w:val="pt-BR"/>
        </w:rPr>
        <w:t xml:space="preserve">. </w:t>
      </w:r>
      <w:r w:rsidRPr="00A95E74">
        <w:rPr>
          <w:sz w:val="22"/>
          <w:szCs w:val="22"/>
          <w:lang w:val="es-MX"/>
        </w:rPr>
        <w:t xml:space="preserve">São Paulo: </w:t>
      </w:r>
      <w:proofErr w:type="spellStart"/>
      <w:r w:rsidRPr="00A95E74">
        <w:rPr>
          <w:sz w:val="22"/>
          <w:szCs w:val="22"/>
          <w:lang w:val="es-MX"/>
        </w:rPr>
        <w:t>Author</w:t>
      </w:r>
      <w:proofErr w:type="spellEnd"/>
      <w:r w:rsidRPr="00A95E74">
        <w:rPr>
          <w:sz w:val="22"/>
          <w:szCs w:val="22"/>
          <w:lang w:val="es-MX"/>
        </w:rPr>
        <w:t>.</w:t>
      </w:r>
    </w:p>
    <w:p w14:paraId="1C6A8D5A" w14:textId="172B1874" w:rsidR="008D6643" w:rsidRPr="00A95E74" w:rsidRDefault="008D6643" w:rsidP="00F706AC">
      <w:pPr>
        <w:pStyle w:val="Els-NoIndent"/>
        <w:spacing w:line="360" w:lineRule="auto"/>
        <w:rPr>
          <w:b/>
          <w:sz w:val="24"/>
          <w:szCs w:val="24"/>
          <w:lang w:val="es-MX" w:eastAsia="en-IN"/>
        </w:rPr>
      </w:pPr>
    </w:p>
    <w:sectPr w:rsidR="008D6643" w:rsidRPr="00A95E74" w:rsidSect="00097913">
      <w:headerReference w:type="first" r:id="rId21"/>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or" w:initials="A">
    <w:p w14:paraId="169D1E96" w14:textId="77777777" w:rsidR="00522294" w:rsidRDefault="00522294" w:rsidP="006544DB">
      <w:pPr>
        <w:pStyle w:val="Textodecomentrio"/>
      </w:pPr>
      <w:r>
        <w:rPr>
          <w:rStyle w:val="Refdecomentrio"/>
        </w:rPr>
        <w:annotationRef/>
      </w:r>
      <w:r>
        <w:t>ESTE ES EL TEXTO PRINCIPAL DE SU OBRA. ENVÍE ESTE TEXTO EN EL PASO 2 (TRANSFERENCIA DE MANUSCRITOS) DE LA PRESENTACIÓN.</w:t>
      </w:r>
    </w:p>
  </w:comment>
  <w:comment w:id="2" w:author="Autor" w:initials="A">
    <w:p w14:paraId="210FB90A" w14:textId="2D4EBB50" w:rsidR="00522294" w:rsidRDefault="00522294" w:rsidP="004062DF">
      <w:pPr>
        <w:pStyle w:val="Textodecomentrio"/>
      </w:pPr>
      <w:r>
        <w:rPr>
          <w:rStyle w:val="Refdecomentrio"/>
        </w:rPr>
        <w:annotationRef/>
      </w:r>
      <w:r>
        <w:t xml:space="preserve">Para documentos suplementarios: </w:t>
      </w:r>
      <w:hyperlink r:id="rId1" w:anchor="authorGuidelines" w:history="1">
        <w:r w:rsidRPr="004062DF">
          <w:rPr>
            <w:rStyle w:val="Hyperlink"/>
          </w:rPr>
          <w:t>https://revistabrasileirademeioambiente.com/index.php/RVBMA/about/submissions#authorGuidelines</w:t>
        </w:r>
      </w:hyperlink>
    </w:p>
  </w:comment>
  <w:comment w:id="3" w:author="Autor" w:initials="A">
    <w:p w14:paraId="52C4EBE0" w14:textId="516885AF" w:rsidR="00A95E74" w:rsidRDefault="00A95E74" w:rsidP="00E33D83">
      <w:pPr>
        <w:pStyle w:val="Textodecomentrio"/>
      </w:pPr>
      <w:r>
        <w:rPr>
          <w:rStyle w:val="Refdecomentrio"/>
        </w:rPr>
        <w:annotationRef/>
      </w:r>
      <w:r>
        <w:t xml:space="preserve">PARA DESCARGAR LA CARTA SUPLEMENTARIA COPIAR Y PEGAR EL ENLACE A CONTINUACIÓN Y BUSCAR LA FICHA DE LA PRESENTACIÓN: </w:t>
      </w:r>
      <w:hyperlink r:id="rId2" w:anchor="authorGuidelines" w:history="1">
        <w:r w:rsidRPr="00E33D83">
          <w:rPr>
            <w:rStyle w:val="Hyperlink"/>
          </w:rPr>
          <w:t>https://revistabrasileirademeioambiente.com/index.php/RVBMA/about/submissions#authorGuidelines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9D1E96" w15:done="0"/>
  <w15:commentEx w15:paraId="210FB90A" w15:done="0"/>
  <w15:commentEx w15:paraId="52C4EB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9D1E96" w16cid:durableId="28752B53"/>
  <w16cid:commentId w16cid:paraId="210FB90A" w16cid:durableId="28752B1E"/>
  <w16cid:commentId w16cid:paraId="52C4EBE0" w16cid:durableId="28745017"/>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51E40" w14:textId="77777777" w:rsidR="005158A9" w:rsidRDefault="005158A9">
      <w:r>
        <w:separator/>
      </w:r>
    </w:p>
    <w:p w14:paraId="4B665B36" w14:textId="77777777" w:rsidR="005158A9" w:rsidRDefault="005158A9"/>
    <w:p w14:paraId="30C5F7EA" w14:textId="77777777" w:rsidR="005158A9" w:rsidRDefault="005158A9"/>
  </w:endnote>
  <w:endnote w:type="continuationSeparator" w:id="0">
    <w:p w14:paraId="54912233" w14:textId="77777777" w:rsidR="005158A9" w:rsidRDefault="005158A9">
      <w:r>
        <w:continuationSeparator/>
      </w:r>
    </w:p>
    <w:p w14:paraId="5ED9EEC5" w14:textId="77777777" w:rsidR="005158A9" w:rsidRDefault="005158A9"/>
    <w:p w14:paraId="69A9D926" w14:textId="77777777" w:rsidR="005158A9" w:rsidRDefault="00515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E168E703-ED4D-4442-AB5C-245AE2BD16E7}"/>
  </w:font>
  <w:font w:name="Helvetica">
    <w:panose1 w:val="020B0604020202020204"/>
    <w:charset w:val="00"/>
    <w:family w:val="swiss"/>
    <w:pitch w:val="variable"/>
    <w:sig w:usb0="E0002EFF" w:usb1="C000785B" w:usb2="00000009" w:usb3="00000000" w:csb0="000001FF" w:csb1="00000000"/>
    <w:embedBold r:id="rId2" w:fontKey="{BF778063-D591-41B4-9052-1A78C5AE17BE}"/>
  </w:font>
  <w:font w:name="Univers">
    <w:charset w:val="00"/>
    <w:family w:val="swiss"/>
    <w:pitch w:val="variable"/>
    <w:sig w:usb0="80000287" w:usb1="00000000" w:usb2="00000000" w:usb3="00000000" w:csb0="0000000F" w:csb1="00000000"/>
    <w:embedRegular r:id="rId3" w:fontKey="{17EC6733-59C7-4FDA-8C81-44B7152F68C7}"/>
  </w:font>
  <w:font w:name="Tahoma">
    <w:panose1 w:val="020B0604030504040204"/>
    <w:charset w:val="00"/>
    <w:family w:val="swiss"/>
    <w:pitch w:val="variable"/>
    <w:sig w:usb0="E1002EFF" w:usb1="C000605B" w:usb2="00000029" w:usb3="00000000" w:csb0="000101FF" w:csb1="00000000"/>
    <w:embedRegular r:id="rId4" w:fontKey="{3F367EDF-8649-41BC-A62B-BE6C865D066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5" w:fontKey="{2CD9E024-21C9-41E1-822D-2E58D580A56C}"/>
  </w:font>
  <w:font w:name="Calibri">
    <w:panose1 w:val="020F0502020204030204"/>
    <w:charset w:val="00"/>
    <w:family w:val="swiss"/>
    <w:pitch w:val="variable"/>
    <w:sig w:usb0="E4002EFF" w:usb1="C200247B" w:usb2="00000009" w:usb3="00000000" w:csb0="000001FF" w:csb1="00000000"/>
    <w:embedRegular r:id="rId6" w:fontKey="{E138227C-1363-4CB0-8725-3C7DC69EDC0B}"/>
    <w:embedBold r:id="rId7" w:fontKey="{4CF3AAC1-E7FB-4BDC-88FF-740C94445564}"/>
  </w:font>
  <w:font w:name="Cambria Math">
    <w:panose1 w:val="02040503050406030204"/>
    <w:charset w:val="00"/>
    <w:family w:val="roman"/>
    <w:pitch w:val="variable"/>
    <w:sig w:usb0="E00006FF" w:usb1="420024FF" w:usb2="02000000" w:usb3="00000000" w:csb0="0000019F" w:csb1="00000000"/>
    <w:embedRegular r:id="rId8" w:fontKey="{7871AC39-FEDC-4230-86DD-FF5EF163EA6D}"/>
    <w:embedItalic r:id="rId9" w:fontKey="{3E9F5CD2-CEA5-40F9-A404-4BAEC889EB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1B665E8A" w:rsidR="00FA3A31" w:rsidRPr="00522294" w:rsidRDefault="00FA3A31" w:rsidP="00FA3A31">
    <w:pPr>
      <w:widowControl/>
      <w:spacing w:line="240" w:lineRule="auto"/>
      <w:jc w:val="both"/>
      <w:rPr>
        <w:color w:val="808080" w:themeColor="background1" w:themeShade="80"/>
        <w:sz w:val="20"/>
        <w:lang w:val="es-MX" w:eastAsia="en-IN"/>
      </w:rPr>
    </w:pPr>
    <w:r w:rsidRPr="00522294">
      <w:rPr>
        <w:color w:val="808080" w:themeColor="background1" w:themeShade="80"/>
        <w:sz w:val="20"/>
        <w:lang w:val="es-MX" w:eastAsia="en-IN"/>
      </w:rPr>
      <w:t>E</w:t>
    </w:r>
    <w:r w:rsidR="00522294" w:rsidRPr="00522294">
      <w:rPr>
        <w:color w:val="808080" w:themeColor="background1" w:themeShade="80"/>
        <w:sz w:val="20"/>
        <w:lang w:val="es-MX" w:eastAsia="en-IN"/>
      </w:rPr>
      <w:t>j</w:t>
    </w:r>
    <w:r w:rsidRPr="00522294">
      <w:rPr>
        <w:color w:val="808080" w:themeColor="background1" w:themeShade="80"/>
        <w:sz w:val="20"/>
        <w:lang w:val="es-MX" w:eastAsia="en-IN"/>
      </w:rPr>
      <w:t xml:space="preserve">emplo, A., </w:t>
    </w:r>
    <w:r w:rsidR="00522294" w:rsidRPr="00522294">
      <w:rPr>
        <w:color w:val="808080" w:themeColor="background1" w:themeShade="80"/>
        <w:sz w:val="20"/>
        <w:lang w:val="es-MX" w:eastAsia="en-IN"/>
      </w:rPr>
      <w:t>Ejemplo</w:t>
    </w:r>
    <w:r w:rsidRPr="00522294">
      <w:rPr>
        <w:color w:val="808080" w:themeColor="background1" w:themeShade="80"/>
        <w:sz w:val="20"/>
        <w:lang w:val="es-MX" w:eastAsia="en-IN"/>
      </w:rPr>
      <w:t xml:space="preserve">, B., </w:t>
    </w:r>
    <w:r w:rsidR="00522294" w:rsidRPr="00522294">
      <w:rPr>
        <w:color w:val="808080" w:themeColor="background1" w:themeShade="80"/>
        <w:sz w:val="20"/>
        <w:lang w:val="es-MX" w:eastAsia="en-IN"/>
      </w:rPr>
      <w:t>Ejemplo</w:t>
    </w:r>
    <w:r w:rsidRPr="00522294">
      <w:rPr>
        <w:color w:val="808080" w:themeColor="background1" w:themeShade="80"/>
        <w:sz w:val="20"/>
        <w:lang w:val="es-MX" w:eastAsia="en-IN"/>
      </w:rPr>
      <w:t xml:space="preserve">, C., </w:t>
    </w:r>
    <w:r w:rsidR="00522294" w:rsidRPr="00522294">
      <w:rPr>
        <w:color w:val="808080" w:themeColor="background1" w:themeShade="80"/>
        <w:sz w:val="20"/>
        <w:lang w:val="es-MX" w:eastAsia="en-IN"/>
      </w:rPr>
      <w:t>Ejemplo</w:t>
    </w:r>
    <w:r w:rsidRPr="00522294">
      <w:rPr>
        <w:color w:val="808080" w:themeColor="background1" w:themeShade="80"/>
        <w:sz w:val="20"/>
        <w:lang w:val="es-MX" w:eastAsia="en-IN"/>
      </w:rPr>
      <w:t>, D (20</w:t>
    </w:r>
    <w:r w:rsidR="00F706AC" w:rsidRPr="00522294">
      <w:rPr>
        <w:color w:val="808080" w:themeColor="background1" w:themeShade="80"/>
        <w:sz w:val="20"/>
        <w:lang w:val="es-MX" w:eastAsia="en-IN"/>
      </w:rPr>
      <w:t>XX</w:t>
    </w:r>
    <w:r w:rsidRPr="00522294">
      <w:rPr>
        <w:color w:val="808080" w:themeColor="background1" w:themeShade="80"/>
        <w:sz w:val="20"/>
        <w:lang w:val="es-MX" w:eastAsia="en-IN"/>
      </w:rPr>
      <w:t xml:space="preserve">). </w:t>
    </w:r>
    <w:r w:rsidR="00522294" w:rsidRPr="00522294">
      <w:rPr>
        <w:color w:val="808080" w:themeColor="background1" w:themeShade="80"/>
        <w:sz w:val="20"/>
        <w:lang w:val="es-MX" w:eastAsia="en-IN"/>
      </w:rPr>
      <w:t>Ejemplo</w:t>
    </w:r>
    <w:r w:rsidRPr="00522294">
      <w:rPr>
        <w:color w:val="808080" w:themeColor="background1" w:themeShade="80"/>
        <w:sz w:val="20"/>
        <w:lang w:val="es-MX" w:eastAsia="en-IN"/>
      </w:rPr>
      <w:t xml:space="preserve"> de título </w:t>
    </w:r>
    <w:r w:rsidR="00522294" w:rsidRPr="00522294">
      <w:rPr>
        <w:color w:val="808080" w:themeColor="background1" w:themeShade="80"/>
        <w:sz w:val="20"/>
        <w:lang w:val="es-MX" w:eastAsia="en-IN"/>
      </w:rPr>
      <w:t>ejemplo</w:t>
    </w:r>
    <w:r w:rsidRPr="00522294">
      <w:rPr>
        <w:color w:val="808080" w:themeColor="background1" w:themeShade="80"/>
        <w:sz w:val="20"/>
        <w:lang w:val="es-MX" w:eastAsia="en-IN"/>
      </w:rPr>
      <w:t xml:space="preserve"> de título. </w:t>
    </w:r>
    <w:r w:rsidR="00C900CB" w:rsidRPr="00522294">
      <w:rPr>
        <w:b/>
        <w:bCs/>
        <w:color w:val="808080" w:themeColor="background1" w:themeShade="80"/>
        <w:sz w:val="20"/>
        <w:lang w:val="es-MX" w:eastAsia="en-IN"/>
      </w:rPr>
      <w:t>Revista Brasileña de Medio Ambiente</w:t>
    </w:r>
    <w:r w:rsidRPr="00522294">
      <w:rPr>
        <w:color w:val="808080" w:themeColor="background1" w:themeShade="80"/>
        <w:sz w:val="20"/>
        <w:lang w:val="es-MX" w:eastAsia="en-IN"/>
      </w:rPr>
      <w:t xml:space="preserve">, </w:t>
    </w:r>
    <w:proofErr w:type="spellStart"/>
    <w:r w:rsidRPr="00522294">
      <w:rPr>
        <w:color w:val="808080" w:themeColor="background1" w:themeShade="80"/>
        <w:sz w:val="20"/>
        <w:lang w:val="es-MX" w:eastAsia="en-IN"/>
      </w:rPr>
      <w:t>v.x</w:t>
    </w:r>
    <w:proofErr w:type="spellEnd"/>
    <w:r w:rsidRPr="00522294">
      <w:rPr>
        <w:color w:val="808080" w:themeColor="background1" w:themeShade="80"/>
        <w:sz w:val="20"/>
        <w:lang w:val="es-MX" w:eastAsia="en-IN"/>
      </w:rPr>
      <w:t xml:space="preserve">, </w:t>
    </w:r>
    <w:proofErr w:type="spellStart"/>
    <w:r w:rsidRPr="00522294">
      <w:rPr>
        <w:color w:val="808080" w:themeColor="background1" w:themeShade="80"/>
        <w:sz w:val="20"/>
        <w:lang w:val="es-MX" w:eastAsia="en-IN"/>
      </w:rPr>
      <w:t>n.x</w:t>
    </w:r>
    <w:proofErr w:type="spellEnd"/>
    <w:r w:rsidRPr="00522294">
      <w:rPr>
        <w:color w:val="808080" w:themeColor="background1" w:themeShade="80"/>
        <w:sz w:val="20"/>
        <w:lang w:val="es-MX" w:eastAsia="en-IN"/>
      </w:rPr>
      <w:t xml:space="preserve">, </w:t>
    </w:r>
    <w:proofErr w:type="spellStart"/>
    <w:r w:rsidRPr="00522294">
      <w:rPr>
        <w:color w:val="808080" w:themeColor="background1" w:themeShade="80"/>
        <w:sz w:val="20"/>
        <w:lang w:val="es-MX" w:eastAsia="en-IN"/>
      </w:rPr>
      <w:t>p.xx-xx</w:t>
    </w:r>
    <w:proofErr w:type="spellEnd"/>
    <w:r w:rsidRPr="00522294">
      <w:rPr>
        <w:color w:val="808080" w:themeColor="background1" w:themeShade="80"/>
        <w:sz w:val="20"/>
        <w:lang w:val="es-MX" w:eastAsia="en-IN"/>
      </w:rPr>
      <w:t>.</w:t>
    </w:r>
  </w:p>
  <w:p w14:paraId="5FD7EDD8" w14:textId="54516DCE" w:rsidR="00FA3A31" w:rsidRPr="00C900CB" w:rsidRDefault="00675FB5" w:rsidP="00FA3A31">
    <w:pPr>
      <w:widowControl/>
      <w:spacing w:line="240" w:lineRule="auto"/>
      <w:jc w:val="both"/>
      <w:rPr>
        <w:color w:val="808080" w:themeColor="background1" w:themeShade="80"/>
        <w:sz w:val="20"/>
        <w:lang w:val="es-MX"/>
      </w:rPr>
    </w:pPr>
    <w:r>
      <w:rPr>
        <w:noProof/>
        <w:color w:val="808080" w:themeColor="background1" w:themeShade="80"/>
        <w:sz w:val="20"/>
        <w:lang w:eastAsia="pt-BR"/>
      </w:rPr>
      <w:drawing>
        <wp:anchor distT="0" distB="0" distL="114300" distR="114300" simplePos="0" relativeHeight="251664384" behindDoc="0" locked="0" layoutInCell="1" allowOverlap="1" wp14:anchorId="39D4213C" wp14:editId="694E7091">
          <wp:simplePos x="0" y="0"/>
          <wp:positionH relativeFrom="margin">
            <wp:align>left</wp:align>
          </wp:positionH>
          <wp:positionV relativeFrom="margin">
            <wp:posOffset>7485380</wp:posOffset>
          </wp:positionV>
          <wp:extent cx="847725" cy="295910"/>
          <wp:effectExtent l="0" t="0" r="9525" b="889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C5E44" w14:textId="46493457" w:rsidR="00FA3A31" w:rsidRPr="00B15171" w:rsidRDefault="00522294" w:rsidP="00FA3A31">
    <w:pPr>
      <w:spacing w:line="240" w:lineRule="auto"/>
      <w:jc w:val="both"/>
      <w:rPr>
        <w:i/>
        <w:sz w:val="14"/>
        <w:lang w:val="es-MX"/>
      </w:rPr>
    </w:pPr>
    <w:r w:rsidRPr="00B15171">
      <w:rPr>
        <w:color w:val="808080" w:themeColor="background1" w:themeShade="80"/>
        <w:sz w:val="20"/>
        <w:lang w:val="es-MX" w:eastAsia="en-IN"/>
      </w:rPr>
      <w:t>Derechos de autor. La Revista Brasile</w:t>
    </w:r>
    <w:r w:rsidR="00B15171">
      <w:rPr>
        <w:color w:val="808080" w:themeColor="background1" w:themeShade="80"/>
        <w:sz w:val="20"/>
        <w:lang w:val="es-MX" w:eastAsia="en-IN"/>
      </w:rPr>
      <w:t>ña</w:t>
    </w:r>
    <w:r w:rsidRPr="00B15171">
      <w:rPr>
        <w:color w:val="808080" w:themeColor="background1" w:themeShade="80"/>
        <w:sz w:val="20"/>
        <w:lang w:val="es-MX" w:eastAsia="en-IN"/>
      </w:rPr>
      <w:t xml:space="preserve"> de Me</w:t>
    </w:r>
    <w:r w:rsidR="00B15171">
      <w:rPr>
        <w:color w:val="808080" w:themeColor="background1" w:themeShade="80"/>
        <w:sz w:val="20"/>
        <w:lang w:val="es-MX" w:eastAsia="en-IN"/>
      </w:rPr>
      <w:t>dio</w:t>
    </w:r>
    <w:r w:rsidRPr="00B15171">
      <w:rPr>
        <w:color w:val="808080" w:themeColor="background1" w:themeShade="80"/>
        <w:sz w:val="20"/>
        <w:lang w:val="es-MX" w:eastAsia="en-IN"/>
      </w:rPr>
      <w:t xml:space="preserve"> Ambiente utiliza la licencia Creative Commons - CC BY 4.0.</w:t>
    </w:r>
    <w:r w:rsidR="00FA3A31" w:rsidRPr="00B15171">
      <w:rPr>
        <w:color w:val="808080" w:themeColor="background1" w:themeShade="80"/>
        <w:sz w:val="20"/>
        <w:lang w:val="es-MX"/>
      </w:rPr>
      <w:t xml:space="preserve">                                        </w:t>
    </w:r>
    <w:r w:rsidRPr="00B15171">
      <w:rPr>
        <w:color w:val="808080" w:themeColor="background1" w:themeShade="80"/>
        <w:sz w:val="20"/>
        <w:lang w:val="es-MX"/>
      </w:rPr>
      <w:tab/>
    </w:r>
    <w:r w:rsidR="00FA3A31" w:rsidRPr="00B15171">
      <w:rPr>
        <w:color w:val="808080" w:themeColor="background1" w:themeShade="80"/>
        <w:sz w:val="20"/>
        <w:lang w:val="es-MX"/>
      </w:rPr>
      <w:t xml:space="preserve">                                                                                         </w:t>
    </w:r>
    <w:sdt>
      <w:sdtPr>
        <w:id w:val="1084805555"/>
        <w:docPartObj>
          <w:docPartGallery w:val="Page Numbers (Bottom of Page)"/>
          <w:docPartUnique/>
        </w:docPartObj>
      </w:sdtPr>
      <w:sdtEndPr>
        <w:rPr>
          <w:i/>
        </w:rPr>
      </w:sdtEndPr>
      <w:sdtContent>
        <w:r w:rsidR="00FA3A31" w:rsidRPr="000B5D6B">
          <w:rPr>
            <w:i/>
          </w:rPr>
          <w:fldChar w:fldCharType="begin"/>
        </w:r>
        <w:r w:rsidR="00FA3A31" w:rsidRPr="00B15171">
          <w:rPr>
            <w:i/>
            <w:lang w:val="es-MX"/>
          </w:rPr>
          <w:instrText>PAGE   \* MERGEFORMAT</w:instrText>
        </w:r>
        <w:r w:rsidR="00FA3A31" w:rsidRPr="000B5D6B">
          <w:rPr>
            <w:i/>
          </w:rPr>
          <w:fldChar w:fldCharType="separate"/>
        </w:r>
        <w:r w:rsidR="00FA3A31" w:rsidRPr="00B15171">
          <w:rPr>
            <w:i/>
            <w:lang w:val="es-MX"/>
          </w:rPr>
          <w:t>1</w:t>
        </w:r>
        <w:r w:rsidR="00FA3A31"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CBA40" w14:textId="77777777" w:rsidR="005158A9" w:rsidRDefault="005158A9" w:rsidP="00783D5B">
      <w:pPr>
        <w:pStyle w:val="Rodap"/>
        <w:spacing w:before="230"/>
        <w:rPr>
          <w:lang w:val="en-GB"/>
        </w:rPr>
      </w:pPr>
    </w:p>
    <w:p w14:paraId="1041E08D" w14:textId="77777777" w:rsidR="005158A9" w:rsidRDefault="005158A9"/>
    <w:p w14:paraId="4A5036A5" w14:textId="77777777" w:rsidR="005158A9" w:rsidRDefault="005158A9"/>
  </w:footnote>
  <w:footnote w:type="continuationSeparator" w:id="0">
    <w:p w14:paraId="6969D592" w14:textId="77777777" w:rsidR="005158A9" w:rsidRDefault="005158A9">
      <w:r>
        <w:continuationSeparator/>
      </w:r>
    </w:p>
    <w:p w14:paraId="1C33405F" w14:textId="77777777" w:rsidR="005158A9" w:rsidRDefault="005158A9"/>
    <w:p w14:paraId="7539506E" w14:textId="77777777" w:rsidR="005158A9" w:rsidRDefault="005158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000000"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1468E986" w:rsidR="00FA3A31" w:rsidRPr="00522294" w:rsidRDefault="00522294" w:rsidP="00122BDA">
    <w:pPr>
      <w:pStyle w:val="Cabealho"/>
      <w:jc w:val="center"/>
      <w:rPr>
        <w:lang w:val="es-MX"/>
      </w:rPr>
    </w:pPr>
    <w:bookmarkStart w:id="0" w:name="_Hlk141898288"/>
    <w:r w:rsidRPr="00522294">
      <w:rPr>
        <w:b/>
        <w:iCs/>
        <w:lang w:val="es-MX"/>
      </w:rPr>
      <w:t>R</w:t>
    </w:r>
    <w:r w:rsidRPr="00522294">
      <w:rPr>
        <w:bCs/>
        <w:iCs/>
        <w:lang w:val="es-MX"/>
      </w:rPr>
      <w:t>evista</w:t>
    </w:r>
    <w:r w:rsidRPr="00522294">
      <w:rPr>
        <w:b/>
        <w:iCs/>
        <w:lang w:val="es-MX"/>
      </w:rPr>
      <w:t xml:space="preserve"> B</w:t>
    </w:r>
    <w:r w:rsidRPr="00522294">
      <w:rPr>
        <w:bCs/>
        <w:iCs/>
        <w:lang w:val="es-MX"/>
      </w:rPr>
      <w:t>rasileña</w:t>
    </w:r>
    <w:r w:rsidRPr="00522294">
      <w:rPr>
        <w:b/>
        <w:iCs/>
        <w:lang w:val="es-MX"/>
      </w:rPr>
      <w:t xml:space="preserve"> </w:t>
    </w:r>
    <w:r w:rsidRPr="00522294">
      <w:rPr>
        <w:bCs/>
        <w:iCs/>
        <w:lang w:val="es-MX"/>
      </w:rPr>
      <w:t>de</w:t>
    </w:r>
    <w:r w:rsidRPr="00522294">
      <w:rPr>
        <w:b/>
        <w:iCs/>
        <w:lang w:val="es-MX"/>
      </w:rPr>
      <w:t xml:space="preserve"> M</w:t>
    </w:r>
    <w:r w:rsidRPr="00522294">
      <w:rPr>
        <w:bCs/>
        <w:iCs/>
        <w:lang w:val="es-MX"/>
      </w:rPr>
      <w:t>edio</w:t>
    </w:r>
    <w:r w:rsidRPr="00522294">
      <w:rPr>
        <w:b/>
        <w:iCs/>
        <w:lang w:val="es-MX"/>
      </w:rPr>
      <w:t xml:space="preserve"> A</w:t>
    </w:r>
    <w:r w:rsidRPr="00522294">
      <w:rPr>
        <w:bCs/>
        <w:iCs/>
        <w:lang w:val="es-MX"/>
      </w:rPr>
      <w:t>mbiente</w:t>
    </w:r>
    <w:r w:rsidR="00FA3A31" w:rsidRPr="00522294">
      <w:rPr>
        <w:iCs/>
        <w:lang w:val="es-MX"/>
      </w:rPr>
      <w:t xml:space="preserve"> </w:t>
    </w:r>
    <w:bookmarkEnd w:id="0"/>
    <w:r w:rsidR="00FA3A31" w:rsidRPr="00522294">
      <w:rPr>
        <w:iCs/>
        <w:lang w:val="es-MX"/>
      </w:rPr>
      <w:t>(v.</w:t>
    </w:r>
    <w:r w:rsidR="00F706AC" w:rsidRPr="00522294">
      <w:rPr>
        <w:iCs/>
        <w:lang w:val="es-MX"/>
      </w:rPr>
      <w:t>z</w:t>
    </w:r>
    <w:r w:rsidR="00FA3A31" w:rsidRPr="00522294">
      <w:rPr>
        <w:iCs/>
        <w:lang w:val="es-MX"/>
      </w:rPr>
      <w:t>, n.</w:t>
    </w:r>
    <w:r w:rsidR="00F706AC" w:rsidRPr="00522294">
      <w:rPr>
        <w:iCs/>
        <w:lang w:val="es-MX"/>
      </w:rPr>
      <w:t>z</w:t>
    </w:r>
    <w:r w:rsidR="00FA3A31" w:rsidRPr="00522294">
      <w:rPr>
        <w:iCs/>
        <w:lang w:val="es-MX"/>
      </w:rPr>
      <w:t xml:space="preserve"> – 20</w:t>
    </w:r>
    <w:r w:rsidR="00F706AC" w:rsidRPr="00522294">
      <w:rPr>
        <w:iCs/>
        <w:lang w:val="es-MX"/>
      </w:rPr>
      <w:t>XX</w:t>
    </w:r>
    <w:r w:rsidR="00FA3A31" w:rsidRPr="00522294">
      <w:rPr>
        <w:iCs/>
        <w:lang w:val="es-MX"/>
      </w:rPr>
      <w:t>)</w:t>
    </w:r>
    <w:r w:rsidR="00000000">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77777777"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3F7E3E" w:rsidRPr="002D210C">
                                  <w:rPr>
                                    <w:sz w:val="18"/>
                                    <w:szCs w:val="26"/>
                                    <w:lang w:val="en-US"/>
                                  </w:rPr>
                                  <w:t>2595-4431</w:t>
                                </w:r>
                              </w:p>
                              <w:p w14:paraId="20C2DE9C" w14:textId="2C2246B4" w:rsidR="00FA3A31" w:rsidRPr="002D210C" w:rsidRDefault="00FA3A31" w:rsidP="00E30F35">
                                <w:pPr>
                                  <w:spacing w:line="240" w:lineRule="auto"/>
                                  <w:jc w:val="center"/>
                                  <w:rPr>
                                    <w:sz w:val="18"/>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18D7DC11" w14:textId="77777777" w:rsidR="003F7E3E" w:rsidRPr="002D210C" w:rsidRDefault="00FA3A31" w:rsidP="003F7E3E">
                          <w:pPr>
                            <w:spacing w:line="240" w:lineRule="auto"/>
                            <w:jc w:val="center"/>
                            <w:rPr>
                              <w:sz w:val="18"/>
                              <w:szCs w:val="26"/>
                              <w:lang w:val="en-US"/>
                            </w:rPr>
                          </w:pPr>
                          <w:r w:rsidRPr="002D210C">
                            <w:rPr>
                              <w:sz w:val="18"/>
                              <w:szCs w:val="26"/>
                              <w:lang w:val="en-US"/>
                            </w:rPr>
                            <w:t xml:space="preserve">ISSN: </w:t>
                          </w:r>
                          <w:r w:rsidR="003F7E3E" w:rsidRPr="002D210C">
                            <w:rPr>
                              <w:sz w:val="18"/>
                              <w:szCs w:val="26"/>
                              <w:lang w:val="en-US"/>
                            </w:rPr>
                            <w:t>2595-4431</w:t>
                          </w:r>
                        </w:p>
                        <w:p w14:paraId="20C2DE9C" w14:textId="2C2246B4" w:rsidR="00FA3A31" w:rsidRPr="002D210C" w:rsidRDefault="00FA3A31" w:rsidP="00E30F35">
                          <w:pPr>
                            <w:spacing w:line="240" w:lineRule="auto"/>
                            <w:jc w:val="center"/>
                            <w:rPr>
                              <w:sz w:val="18"/>
                              <w:szCs w:val="26"/>
                              <w:lang w:val="en-US"/>
                            </w:rPr>
                          </w:pP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1C4F93E3" w:rsidR="00FA3A31" w:rsidRDefault="003F7E3E" w:rsidP="003E307D">
          <w:pPr>
            <w:pStyle w:val="Cabealho"/>
            <w:tabs>
              <w:tab w:val="left" w:pos="6804"/>
            </w:tabs>
            <w:jc w:val="center"/>
          </w:pPr>
          <w:r>
            <w:rPr>
              <w:lang w:val="pt-BR" w:eastAsia="pt-BR"/>
            </w:rPr>
            <w:drawing>
              <wp:inline distT="0" distB="0" distL="0" distR="0" wp14:anchorId="33E91F64" wp14:editId="11661473">
                <wp:extent cx="958227" cy="9175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vbma123.jpg"/>
                        <pic:cNvPicPr/>
                      </pic:nvPicPr>
                      <pic:blipFill>
                        <a:blip r:embed="rId1">
                          <a:extLst>
                            <a:ext uri="{28A0092B-C50C-407E-A947-70E740481C1C}">
                              <a14:useLocalDpi xmlns:a14="http://schemas.microsoft.com/office/drawing/2010/main" val="0"/>
                            </a:ext>
                          </a:extLst>
                        </a:blip>
                        <a:stretch>
                          <a:fillRect/>
                        </a:stretch>
                      </pic:blipFill>
                      <pic:spPr>
                        <a:xfrm>
                          <a:off x="0" y="0"/>
                          <a:ext cx="960548" cy="919798"/>
                        </a:xfrm>
                        <a:prstGeom prst="rect">
                          <a:avLst/>
                        </a:prstGeom>
                      </pic:spPr>
                    </pic:pic>
                  </a:graphicData>
                </a:graphic>
              </wp:inline>
            </w:drawing>
          </w:r>
        </w:p>
      </w:tc>
    </w:tr>
    <w:tr w:rsidR="00FA3A31" w:rsidRPr="00B15171"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035D842D" w:rsidR="00FA3A31" w:rsidRPr="00522294" w:rsidRDefault="003F7E3E" w:rsidP="00150E7C">
          <w:pPr>
            <w:pStyle w:val="Cabealho"/>
            <w:spacing w:after="210" w:line="240" w:lineRule="auto"/>
            <w:ind w:left="33" w:hanging="29"/>
            <w:jc w:val="center"/>
            <w:rPr>
              <w:iCs/>
              <w:sz w:val="16"/>
              <w:szCs w:val="16"/>
              <w:lang w:val="es-MX"/>
            </w:rPr>
          </w:pPr>
          <w:r w:rsidRPr="00522294">
            <w:rPr>
              <w:b/>
              <w:sz w:val="16"/>
              <w:szCs w:val="16"/>
              <w:lang w:val="es-MX"/>
            </w:rPr>
            <w:t>R</w:t>
          </w:r>
          <w:r w:rsidRPr="00522294">
            <w:rPr>
              <w:bCs/>
              <w:sz w:val="16"/>
              <w:szCs w:val="16"/>
              <w:lang w:val="es-MX"/>
            </w:rPr>
            <w:t>evista</w:t>
          </w:r>
          <w:r w:rsidRPr="00522294">
            <w:rPr>
              <w:b/>
              <w:sz w:val="16"/>
              <w:szCs w:val="16"/>
              <w:lang w:val="es-MX"/>
            </w:rPr>
            <w:t xml:space="preserve"> B</w:t>
          </w:r>
          <w:r w:rsidRPr="00522294">
            <w:rPr>
              <w:bCs/>
              <w:sz w:val="16"/>
              <w:szCs w:val="16"/>
              <w:lang w:val="es-MX"/>
            </w:rPr>
            <w:t>rasile</w:t>
          </w:r>
          <w:r w:rsidR="00522294" w:rsidRPr="00522294">
            <w:rPr>
              <w:bCs/>
              <w:sz w:val="16"/>
              <w:szCs w:val="16"/>
              <w:lang w:val="es-MX"/>
            </w:rPr>
            <w:t>ña</w:t>
          </w:r>
          <w:r w:rsidRPr="00522294">
            <w:rPr>
              <w:bCs/>
              <w:sz w:val="16"/>
              <w:szCs w:val="16"/>
              <w:lang w:val="es-MX"/>
            </w:rPr>
            <w:t xml:space="preserve"> de</w:t>
          </w:r>
          <w:r w:rsidRPr="00522294">
            <w:rPr>
              <w:b/>
              <w:sz w:val="16"/>
              <w:szCs w:val="16"/>
              <w:lang w:val="es-MX"/>
            </w:rPr>
            <w:t xml:space="preserve"> </w:t>
          </w:r>
          <w:r w:rsidR="00FA3A31" w:rsidRPr="00522294">
            <w:rPr>
              <w:b/>
              <w:sz w:val="16"/>
              <w:szCs w:val="16"/>
              <w:lang w:val="es-MX"/>
            </w:rPr>
            <w:t>M</w:t>
          </w:r>
          <w:r w:rsidR="00FA3A31" w:rsidRPr="00522294">
            <w:rPr>
              <w:sz w:val="16"/>
              <w:szCs w:val="16"/>
              <w:lang w:val="es-MX"/>
            </w:rPr>
            <w:t>e</w:t>
          </w:r>
          <w:r w:rsidR="00522294" w:rsidRPr="00522294">
            <w:rPr>
              <w:sz w:val="16"/>
              <w:szCs w:val="16"/>
              <w:lang w:val="es-MX"/>
            </w:rPr>
            <w:t>dio</w:t>
          </w:r>
          <w:r w:rsidR="00FA3A31" w:rsidRPr="00522294">
            <w:rPr>
              <w:sz w:val="16"/>
              <w:szCs w:val="16"/>
              <w:lang w:val="es-MX"/>
            </w:rPr>
            <w:t xml:space="preserve"> </w:t>
          </w:r>
          <w:r w:rsidR="00FA3A31" w:rsidRPr="00522294">
            <w:rPr>
              <w:b/>
              <w:sz w:val="16"/>
              <w:szCs w:val="16"/>
              <w:lang w:val="es-MX"/>
            </w:rPr>
            <w:t>A</w:t>
          </w:r>
          <w:r w:rsidR="00FA3A31" w:rsidRPr="00522294">
            <w:rPr>
              <w:sz w:val="16"/>
              <w:szCs w:val="16"/>
              <w:lang w:val="es-MX"/>
            </w:rPr>
            <w:t>mbiente, v.X, n.X. 0XX-0XX (20XX)</w:t>
          </w:r>
        </w:p>
        <w:p w14:paraId="0324AA72" w14:textId="2C4A3326" w:rsidR="00FA3A31" w:rsidRPr="00196A10" w:rsidRDefault="00C900CB" w:rsidP="00150E7C">
          <w:pPr>
            <w:pStyle w:val="Cabealho"/>
            <w:spacing w:after="0"/>
            <w:ind w:left="33"/>
            <w:jc w:val="center"/>
            <w:rPr>
              <w:rStyle w:val="Hyperlink"/>
              <w:i/>
              <w:iCs/>
              <w:color w:val="00B050"/>
              <w:sz w:val="32"/>
              <w:szCs w:val="32"/>
              <w:lang w:val="es-MX"/>
            </w:rPr>
          </w:pPr>
          <w:r w:rsidRPr="00196A10">
            <w:rPr>
              <w:iCs/>
              <w:sz w:val="32"/>
              <w:szCs w:val="32"/>
              <w:lang w:val="es-MX" w:eastAsia="en-IN"/>
            </w:rPr>
            <w:t>Revista Brasileña de Medio Ambiente</w:t>
          </w:r>
        </w:p>
        <w:p w14:paraId="30AB9621" w14:textId="77777777" w:rsidR="00FA3A31" w:rsidRPr="00196A10" w:rsidRDefault="00FA3A31" w:rsidP="00150E7C">
          <w:pPr>
            <w:pStyle w:val="Cabealho"/>
            <w:spacing w:after="0" w:line="220" w:lineRule="atLeast"/>
            <w:ind w:left="33" w:hanging="29"/>
            <w:jc w:val="center"/>
            <w:rPr>
              <w:i/>
              <w:sz w:val="16"/>
              <w:szCs w:val="16"/>
              <w:lang w:val="es-MX"/>
            </w:rPr>
          </w:pPr>
        </w:p>
        <w:p w14:paraId="41AB4B1B" w14:textId="77777777" w:rsidR="00FA3A31" w:rsidRPr="00196A10" w:rsidRDefault="00FA3A31" w:rsidP="00150E7C">
          <w:pPr>
            <w:pStyle w:val="Cabealho"/>
            <w:spacing w:after="0" w:line="220" w:lineRule="atLeast"/>
            <w:ind w:left="33" w:hanging="29"/>
            <w:jc w:val="center"/>
            <w:rPr>
              <w:i/>
              <w:sz w:val="16"/>
              <w:szCs w:val="16"/>
              <w:lang w:val="es-MX"/>
            </w:rPr>
          </w:pPr>
          <w:r w:rsidRPr="00196A10">
            <w:rPr>
              <w:i/>
              <w:sz w:val="16"/>
              <w:szCs w:val="16"/>
              <w:lang w:val="es-MX"/>
            </w:rPr>
            <w:t>Exemplo et al</w:t>
          </w:r>
        </w:p>
      </w:tc>
      <w:tc>
        <w:tcPr>
          <w:tcW w:w="1701" w:type="dxa"/>
          <w:vMerge/>
          <w:shd w:val="pct10" w:color="F2F2F2" w:themeColor="background1" w:themeShade="F2" w:fill="auto"/>
          <w:vAlign w:val="center"/>
        </w:tcPr>
        <w:p w14:paraId="636D107D" w14:textId="77777777" w:rsidR="00FA3A31" w:rsidRPr="00196A10" w:rsidRDefault="00FA3A31" w:rsidP="003E307D">
          <w:pPr>
            <w:pStyle w:val="Cabealho"/>
            <w:tabs>
              <w:tab w:val="left" w:pos="6804"/>
            </w:tabs>
            <w:jc w:val="center"/>
            <w:rPr>
              <w:lang w:val="es-MX" w:eastAsia="en-IN"/>
            </w:rPr>
          </w:pPr>
        </w:p>
      </w:tc>
    </w:tr>
    <w:tr w:rsidR="00FA3A31" w:rsidRPr="00B15171"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6A10" w:rsidRDefault="00FA3A31" w:rsidP="003E307D">
          <w:pPr>
            <w:pStyle w:val="Cabealho"/>
            <w:tabs>
              <w:tab w:val="left" w:pos="6804"/>
            </w:tabs>
            <w:rPr>
              <w:lang w:val="es-MX" w:eastAsia="en-IN"/>
            </w:rPr>
          </w:pPr>
        </w:p>
      </w:tc>
      <w:tc>
        <w:tcPr>
          <w:tcW w:w="7229" w:type="dxa"/>
          <w:tcBorders>
            <w:bottom w:val="single" w:sz="18" w:space="0" w:color="auto"/>
          </w:tcBorders>
          <w:shd w:val="pct10" w:color="F2F2F2" w:themeColor="background1" w:themeShade="F2" w:fill="auto"/>
        </w:tcPr>
        <w:p w14:paraId="11925C4D" w14:textId="77777777" w:rsidR="00FA3A31" w:rsidRPr="00196A10" w:rsidRDefault="00FA3A31" w:rsidP="003E307D">
          <w:pPr>
            <w:rPr>
              <w:lang w:val="es-MX"/>
            </w:rPr>
          </w:pPr>
        </w:p>
      </w:tc>
      <w:tc>
        <w:tcPr>
          <w:tcW w:w="1701" w:type="dxa"/>
          <w:vMerge/>
          <w:tcBorders>
            <w:bottom w:val="single" w:sz="18" w:space="0" w:color="auto"/>
          </w:tcBorders>
          <w:shd w:val="pct10" w:color="F2F2F2" w:themeColor="background1" w:themeShade="F2" w:fill="auto"/>
          <w:vAlign w:val="center"/>
        </w:tcPr>
        <w:p w14:paraId="36EBB5F6" w14:textId="77777777" w:rsidR="00FA3A31" w:rsidRPr="00196A10" w:rsidRDefault="00FA3A31" w:rsidP="003E307D">
          <w:pPr>
            <w:pStyle w:val="Cabealho"/>
            <w:tabs>
              <w:tab w:val="left" w:pos="6804"/>
            </w:tabs>
            <w:jc w:val="center"/>
            <w:rPr>
              <w:lang w:val="es-MX" w:eastAsia="en-IN"/>
            </w:rPr>
          </w:pPr>
        </w:p>
      </w:tc>
    </w:tr>
  </w:tbl>
  <w:p w14:paraId="0CB292E9" w14:textId="77777777" w:rsidR="00FA3A31" w:rsidRPr="00196A10" w:rsidRDefault="00FA3A31" w:rsidP="00D94F26">
    <w:pPr>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000000" w:rsidP="000E00AC">
    <w:pPr>
      <w:pStyle w:val="Cabealho"/>
      <w:tabs>
        <w:tab w:val="clear" w:pos="4706"/>
        <w:tab w:val="clear" w:pos="9356"/>
        <w:tab w:val="left" w:pos="5785"/>
      </w:tabs>
      <w:spacing w:after="0" w:line="240" w:lineRule="auto"/>
    </w:pPr>
    <w:r>
      <w:rPr>
        <w:iCs/>
      </w:rPr>
      <w:pict w14:anchorId="0D714747">
        <v:rect id="_x0000_i1028"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2"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86255689">
    <w:abstractNumId w:val="18"/>
  </w:num>
  <w:num w:numId="2" w16cid:durableId="1305745019">
    <w:abstractNumId w:val="18"/>
  </w:num>
  <w:num w:numId="3" w16cid:durableId="926041385">
    <w:abstractNumId w:val="18"/>
  </w:num>
  <w:num w:numId="4" w16cid:durableId="493378473">
    <w:abstractNumId w:val="18"/>
  </w:num>
  <w:num w:numId="5" w16cid:durableId="1574003509">
    <w:abstractNumId w:val="2"/>
  </w:num>
  <w:num w:numId="6" w16cid:durableId="220098419">
    <w:abstractNumId w:val="7"/>
  </w:num>
  <w:num w:numId="7" w16cid:durableId="1541672955">
    <w:abstractNumId w:val="20"/>
  </w:num>
  <w:num w:numId="8" w16cid:durableId="187723538">
    <w:abstractNumId w:val="4"/>
  </w:num>
  <w:num w:numId="9" w16cid:durableId="921447995">
    <w:abstractNumId w:val="16"/>
  </w:num>
  <w:num w:numId="10" w16cid:durableId="1481577643">
    <w:abstractNumId w:val="26"/>
  </w:num>
  <w:num w:numId="11" w16cid:durableId="1197235659">
    <w:abstractNumId w:val="25"/>
  </w:num>
  <w:num w:numId="12" w16cid:durableId="559562004">
    <w:abstractNumId w:val="18"/>
  </w:num>
  <w:num w:numId="13" w16cid:durableId="2016222421">
    <w:abstractNumId w:val="18"/>
  </w:num>
  <w:num w:numId="14" w16cid:durableId="1532959130">
    <w:abstractNumId w:val="18"/>
  </w:num>
  <w:num w:numId="15" w16cid:durableId="1814562234">
    <w:abstractNumId w:val="18"/>
  </w:num>
  <w:num w:numId="16" w16cid:durableId="1544714586">
    <w:abstractNumId w:val="2"/>
  </w:num>
  <w:num w:numId="17" w16cid:durableId="1326014599">
    <w:abstractNumId w:val="7"/>
  </w:num>
  <w:num w:numId="18" w16cid:durableId="1808430425">
    <w:abstractNumId w:val="20"/>
  </w:num>
  <w:num w:numId="19" w16cid:durableId="56586806">
    <w:abstractNumId w:val="4"/>
  </w:num>
  <w:num w:numId="20" w16cid:durableId="710424912">
    <w:abstractNumId w:val="16"/>
  </w:num>
  <w:num w:numId="21" w16cid:durableId="1009257163">
    <w:abstractNumId w:val="2"/>
  </w:num>
  <w:num w:numId="22" w16cid:durableId="1976909953">
    <w:abstractNumId w:val="18"/>
  </w:num>
  <w:num w:numId="23" w16cid:durableId="1136677945">
    <w:abstractNumId w:val="18"/>
  </w:num>
  <w:num w:numId="24" w16cid:durableId="869536836">
    <w:abstractNumId w:val="18"/>
  </w:num>
  <w:num w:numId="25" w16cid:durableId="1342201619">
    <w:abstractNumId w:val="18"/>
  </w:num>
  <w:num w:numId="26" w16cid:durableId="1835798362">
    <w:abstractNumId w:val="23"/>
  </w:num>
  <w:num w:numId="27" w16cid:durableId="1625886139">
    <w:abstractNumId w:val="24"/>
  </w:num>
  <w:num w:numId="28" w16cid:durableId="1768579717">
    <w:abstractNumId w:val="12"/>
  </w:num>
  <w:num w:numId="29" w16cid:durableId="1281493828">
    <w:abstractNumId w:val="17"/>
  </w:num>
  <w:num w:numId="30" w16cid:durableId="1316764215">
    <w:abstractNumId w:val="21"/>
  </w:num>
  <w:num w:numId="31" w16cid:durableId="274098171">
    <w:abstractNumId w:val="4"/>
  </w:num>
  <w:num w:numId="32" w16cid:durableId="1857572163">
    <w:abstractNumId w:val="5"/>
  </w:num>
  <w:num w:numId="33" w16cid:durableId="635523361">
    <w:abstractNumId w:val="11"/>
  </w:num>
  <w:num w:numId="34" w16cid:durableId="1097599228">
    <w:abstractNumId w:val="1"/>
  </w:num>
  <w:num w:numId="35" w16cid:durableId="204218417">
    <w:abstractNumId w:val="3"/>
  </w:num>
  <w:num w:numId="36" w16cid:durableId="833305414">
    <w:abstractNumId w:val="10"/>
  </w:num>
  <w:num w:numId="37" w16cid:durableId="273489148">
    <w:abstractNumId w:val="6"/>
  </w:num>
  <w:num w:numId="38" w16cid:durableId="1162968740">
    <w:abstractNumId w:val="15"/>
  </w:num>
  <w:num w:numId="39" w16cid:durableId="1096945617">
    <w:abstractNumId w:val="19"/>
  </w:num>
  <w:num w:numId="40" w16cid:durableId="1288781641">
    <w:abstractNumId w:val="14"/>
  </w:num>
  <w:num w:numId="41" w16cid:durableId="1060641583">
    <w:abstractNumId w:val="0"/>
  </w:num>
  <w:num w:numId="42" w16cid:durableId="2086604516">
    <w:abstractNumId w:val="22"/>
  </w:num>
  <w:num w:numId="43" w16cid:durableId="723524161">
    <w:abstractNumId w:val="13"/>
  </w:num>
  <w:num w:numId="44" w16cid:durableId="1309557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967905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04631364">
    <w:abstractNumId w:val="8"/>
  </w:num>
  <w:num w:numId="47" w16cid:durableId="19107302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00561189">
    <w:abstractNumId w:val="9"/>
  </w:num>
  <w:num w:numId="49" w16cid:durableId="14391364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proofState w:spelling="clean" w:grammar="clean"/>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11B4B"/>
    <w:rsid w:val="00011C98"/>
    <w:rsid w:val="0001245F"/>
    <w:rsid w:val="00015149"/>
    <w:rsid w:val="00016050"/>
    <w:rsid w:val="00016FCA"/>
    <w:rsid w:val="00017B85"/>
    <w:rsid w:val="00017D0F"/>
    <w:rsid w:val="00020F6F"/>
    <w:rsid w:val="0002766B"/>
    <w:rsid w:val="00030BC8"/>
    <w:rsid w:val="00033F04"/>
    <w:rsid w:val="000353D0"/>
    <w:rsid w:val="00041D82"/>
    <w:rsid w:val="000560C5"/>
    <w:rsid w:val="00056920"/>
    <w:rsid w:val="00057AEA"/>
    <w:rsid w:val="000604F7"/>
    <w:rsid w:val="00066183"/>
    <w:rsid w:val="00067E37"/>
    <w:rsid w:val="00071FDC"/>
    <w:rsid w:val="00072AAA"/>
    <w:rsid w:val="000749BD"/>
    <w:rsid w:val="00081E4D"/>
    <w:rsid w:val="000829EC"/>
    <w:rsid w:val="00083205"/>
    <w:rsid w:val="0008322F"/>
    <w:rsid w:val="000832D1"/>
    <w:rsid w:val="00084B2B"/>
    <w:rsid w:val="000878D6"/>
    <w:rsid w:val="00090051"/>
    <w:rsid w:val="00095E3A"/>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46AE"/>
    <w:rsid w:val="00145A83"/>
    <w:rsid w:val="00147E15"/>
    <w:rsid w:val="00150E7C"/>
    <w:rsid w:val="00150F8E"/>
    <w:rsid w:val="001559BE"/>
    <w:rsid w:val="00155F9A"/>
    <w:rsid w:val="00163A94"/>
    <w:rsid w:val="0016771D"/>
    <w:rsid w:val="0017199C"/>
    <w:rsid w:val="00171B8A"/>
    <w:rsid w:val="001729B6"/>
    <w:rsid w:val="0017435C"/>
    <w:rsid w:val="0017496B"/>
    <w:rsid w:val="00175A38"/>
    <w:rsid w:val="001777CA"/>
    <w:rsid w:val="001801D5"/>
    <w:rsid w:val="001828C3"/>
    <w:rsid w:val="00183469"/>
    <w:rsid w:val="0018611E"/>
    <w:rsid w:val="00186B43"/>
    <w:rsid w:val="00186EA9"/>
    <w:rsid w:val="001907AA"/>
    <w:rsid w:val="00191790"/>
    <w:rsid w:val="00196A1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626B"/>
    <w:rsid w:val="00320FEB"/>
    <w:rsid w:val="00323841"/>
    <w:rsid w:val="003312B7"/>
    <w:rsid w:val="003333B2"/>
    <w:rsid w:val="003353FE"/>
    <w:rsid w:val="0033663A"/>
    <w:rsid w:val="003400D6"/>
    <w:rsid w:val="00341934"/>
    <w:rsid w:val="00341FD7"/>
    <w:rsid w:val="003427A4"/>
    <w:rsid w:val="00343BE1"/>
    <w:rsid w:val="00346458"/>
    <w:rsid w:val="00350323"/>
    <w:rsid w:val="00351A47"/>
    <w:rsid w:val="00355E44"/>
    <w:rsid w:val="003560E1"/>
    <w:rsid w:val="00357015"/>
    <w:rsid w:val="003626C9"/>
    <w:rsid w:val="00362B0B"/>
    <w:rsid w:val="00363100"/>
    <w:rsid w:val="003642A6"/>
    <w:rsid w:val="00365D71"/>
    <w:rsid w:val="00365F19"/>
    <w:rsid w:val="00366E0D"/>
    <w:rsid w:val="00367A74"/>
    <w:rsid w:val="00371A10"/>
    <w:rsid w:val="00374E23"/>
    <w:rsid w:val="00375C10"/>
    <w:rsid w:val="00377D26"/>
    <w:rsid w:val="003803D6"/>
    <w:rsid w:val="003806A4"/>
    <w:rsid w:val="00381C2C"/>
    <w:rsid w:val="0038473B"/>
    <w:rsid w:val="003848B6"/>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59E7"/>
    <w:rsid w:val="003F7E3E"/>
    <w:rsid w:val="004007A1"/>
    <w:rsid w:val="00405CFE"/>
    <w:rsid w:val="00406D59"/>
    <w:rsid w:val="0041145A"/>
    <w:rsid w:val="00414D28"/>
    <w:rsid w:val="00415726"/>
    <w:rsid w:val="00421B17"/>
    <w:rsid w:val="00422082"/>
    <w:rsid w:val="00424F2A"/>
    <w:rsid w:val="004266E7"/>
    <w:rsid w:val="00430E60"/>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6542"/>
    <w:rsid w:val="004769B3"/>
    <w:rsid w:val="00476F91"/>
    <w:rsid w:val="00477FFC"/>
    <w:rsid w:val="00482DF5"/>
    <w:rsid w:val="00483113"/>
    <w:rsid w:val="004843BE"/>
    <w:rsid w:val="00487B44"/>
    <w:rsid w:val="00492848"/>
    <w:rsid w:val="0049299F"/>
    <w:rsid w:val="00493864"/>
    <w:rsid w:val="004949D0"/>
    <w:rsid w:val="004A179E"/>
    <w:rsid w:val="004A20F5"/>
    <w:rsid w:val="004A346D"/>
    <w:rsid w:val="004A52CA"/>
    <w:rsid w:val="004A591D"/>
    <w:rsid w:val="004A630F"/>
    <w:rsid w:val="004A6EDC"/>
    <w:rsid w:val="004B5728"/>
    <w:rsid w:val="004B6E3F"/>
    <w:rsid w:val="004C2A45"/>
    <w:rsid w:val="004C3ED5"/>
    <w:rsid w:val="004C6414"/>
    <w:rsid w:val="004C6543"/>
    <w:rsid w:val="004C69C0"/>
    <w:rsid w:val="004D03FC"/>
    <w:rsid w:val="004D0C97"/>
    <w:rsid w:val="004D0EDB"/>
    <w:rsid w:val="004D50EC"/>
    <w:rsid w:val="004D6AA6"/>
    <w:rsid w:val="004D7E24"/>
    <w:rsid w:val="004E6083"/>
    <w:rsid w:val="004F0459"/>
    <w:rsid w:val="004F0B8B"/>
    <w:rsid w:val="00502197"/>
    <w:rsid w:val="005032A2"/>
    <w:rsid w:val="00504D72"/>
    <w:rsid w:val="005106FB"/>
    <w:rsid w:val="00510F73"/>
    <w:rsid w:val="00511A52"/>
    <w:rsid w:val="00512880"/>
    <w:rsid w:val="00513988"/>
    <w:rsid w:val="005155D2"/>
    <w:rsid w:val="005158A9"/>
    <w:rsid w:val="00515C44"/>
    <w:rsid w:val="00520C39"/>
    <w:rsid w:val="0052229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2B7"/>
    <w:rsid w:val="00564989"/>
    <w:rsid w:val="00574051"/>
    <w:rsid w:val="00576B25"/>
    <w:rsid w:val="00583B81"/>
    <w:rsid w:val="00584BD7"/>
    <w:rsid w:val="00585864"/>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5F4C31"/>
    <w:rsid w:val="005F6847"/>
    <w:rsid w:val="00601CD3"/>
    <w:rsid w:val="00603463"/>
    <w:rsid w:val="00606021"/>
    <w:rsid w:val="006071BD"/>
    <w:rsid w:val="006118B1"/>
    <w:rsid w:val="0061215D"/>
    <w:rsid w:val="006131F8"/>
    <w:rsid w:val="00613E94"/>
    <w:rsid w:val="0061721D"/>
    <w:rsid w:val="00621A00"/>
    <w:rsid w:val="00625AE3"/>
    <w:rsid w:val="00626807"/>
    <w:rsid w:val="00630286"/>
    <w:rsid w:val="00632723"/>
    <w:rsid w:val="00633F2F"/>
    <w:rsid w:val="00635C68"/>
    <w:rsid w:val="006506C0"/>
    <w:rsid w:val="00653C75"/>
    <w:rsid w:val="00656F70"/>
    <w:rsid w:val="00660969"/>
    <w:rsid w:val="0066392D"/>
    <w:rsid w:val="00665852"/>
    <w:rsid w:val="00674BBE"/>
    <w:rsid w:val="00675FB5"/>
    <w:rsid w:val="0067624A"/>
    <w:rsid w:val="006803EC"/>
    <w:rsid w:val="00681406"/>
    <w:rsid w:val="00696237"/>
    <w:rsid w:val="006976F5"/>
    <w:rsid w:val="006A4724"/>
    <w:rsid w:val="006A6364"/>
    <w:rsid w:val="006A63E8"/>
    <w:rsid w:val="006A7F67"/>
    <w:rsid w:val="006B7F99"/>
    <w:rsid w:val="006C0DCB"/>
    <w:rsid w:val="006C3985"/>
    <w:rsid w:val="006C3BE5"/>
    <w:rsid w:val="006D0522"/>
    <w:rsid w:val="006D2E27"/>
    <w:rsid w:val="006D3993"/>
    <w:rsid w:val="006D625E"/>
    <w:rsid w:val="006D7254"/>
    <w:rsid w:val="006D77DC"/>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2066B"/>
    <w:rsid w:val="0072291B"/>
    <w:rsid w:val="00723227"/>
    <w:rsid w:val="0072368E"/>
    <w:rsid w:val="00726689"/>
    <w:rsid w:val="007333E5"/>
    <w:rsid w:val="00735602"/>
    <w:rsid w:val="00737A1B"/>
    <w:rsid w:val="00742C1A"/>
    <w:rsid w:val="007450A2"/>
    <w:rsid w:val="0074730E"/>
    <w:rsid w:val="00754B28"/>
    <w:rsid w:val="007574A1"/>
    <w:rsid w:val="007576A3"/>
    <w:rsid w:val="00757D4F"/>
    <w:rsid w:val="00763E4E"/>
    <w:rsid w:val="00766325"/>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8009F0"/>
    <w:rsid w:val="00801149"/>
    <w:rsid w:val="00802666"/>
    <w:rsid w:val="008120FD"/>
    <w:rsid w:val="00813052"/>
    <w:rsid w:val="00816027"/>
    <w:rsid w:val="00817E78"/>
    <w:rsid w:val="0082300C"/>
    <w:rsid w:val="00823A92"/>
    <w:rsid w:val="00823D12"/>
    <w:rsid w:val="00824BFC"/>
    <w:rsid w:val="00827ADB"/>
    <w:rsid w:val="008326BB"/>
    <w:rsid w:val="008336F9"/>
    <w:rsid w:val="00834200"/>
    <w:rsid w:val="00834F47"/>
    <w:rsid w:val="008361BF"/>
    <w:rsid w:val="0083728E"/>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87F"/>
    <w:rsid w:val="008A69DE"/>
    <w:rsid w:val="008B1E5F"/>
    <w:rsid w:val="008B4833"/>
    <w:rsid w:val="008B4882"/>
    <w:rsid w:val="008C13C9"/>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905"/>
    <w:rsid w:val="00904A0E"/>
    <w:rsid w:val="00906335"/>
    <w:rsid w:val="00906ADB"/>
    <w:rsid w:val="009079F5"/>
    <w:rsid w:val="0091006E"/>
    <w:rsid w:val="00910B0B"/>
    <w:rsid w:val="00913271"/>
    <w:rsid w:val="00913DD6"/>
    <w:rsid w:val="00914A57"/>
    <w:rsid w:val="0091660E"/>
    <w:rsid w:val="0092147B"/>
    <w:rsid w:val="00925A11"/>
    <w:rsid w:val="00927DCF"/>
    <w:rsid w:val="00931310"/>
    <w:rsid w:val="009314E3"/>
    <w:rsid w:val="00932B0C"/>
    <w:rsid w:val="009379C1"/>
    <w:rsid w:val="00943BD8"/>
    <w:rsid w:val="0094758A"/>
    <w:rsid w:val="00950D06"/>
    <w:rsid w:val="00951098"/>
    <w:rsid w:val="009519BA"/>
    <w:rsid w:val="009552C4"/>
    <w:rsid w:val="00957039"/>
    <w:rsid w:val="00961A6D"/>
    <w:rsid w:val="00962F9C"/>
    <w:rsid w:val="009637C3"/>
    <w:rsid w:val="0096611D"/>
    <w:rsid w:val="00967A95"/>
    <w:rsid w:val="00972B16"/>
    <w:rsid w:val="0097605A"/>
    <w:rsid w:val="00983B31"/>
    <w:rsid w:val="00985879"/>
    <w:rsid w:val="00987291"/>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A00B8D"/>
    <w:rsid w:val="00A00E8C"/>
    <w:rsid w:val="00A069A7"/>
    <w:rsid w:val="00A07F78"/>
    <w:rsid w:val="00A11A46"/>
    <w:rsid w:val="00A11B2D"/>
    <w:rsid w:val="00A11D2C"/>
    <w:rsid w:val="00A1343E"/>
    <w:rsid w:val="00A155E8"/>
    <w:rsid w:val="00A236AB"/>
    <w:rsid w:val="00A30828"/>
    <w:rsid w:val="00A32103"/>
    <w:rsid w:val="00A326B6"/>
    <w:rsid w:val="00A32842"/>
    <w:rsid w:val="00A33E1D"/>
    <w:rsid w:val="00A34B11"/>
    <w:rsid w:val="00A36009"/>
    <w:rsid w:val="00A367A5"/>
    <w:rsid w:val="00A414A0"/>
    <w:rsid w:val="00A418F7"/>
    <w:rsid w:val="00A439FA"/>
    <w:rsid w:val="00A44B03"/>
    <w:rsid w:val="00A512A8"/>
    <w:rsid w:val="00A52951"/>
    <w:rsid w:val="00A550C1"/>
    <w:rsid w:val="00A604AF"/>
    <w:rsid w:val="00A608BE"/>
    <w:rsid w:val="00A618C5"/>
    <w:rsid w:val="00A632E8"/>
    <w:rsid w:val="00A6350D"/>
    <w:rsid w:val="00A66A3F"/>
    <w:rsid w:val="00A74518"/>
    <w:rsid w:val="00A74EE0"/>
    <w:rsid w:val="00A7508E"/>
    <w:rsid w:val="00A77C8F"/>
    <w:rsid w:val="00A80CA5"/>
    <w:rsid w:val="00A83C75"/>
    <w:rsid w:val="00A90CEC"/>
    <w:rsid w:val="00A95E74"/>
    <w:rsid w:val="00A97D70"/>
    <w:rsid w:val="00AA0570"/>
    <w:rsid w:val="00AA23F0"/>
    <w:rsid w:val="00AA61DA"/>
    <w:rsid w:val="00AB2873"/>
    <w:rsid w:val="00AB684C"/>
    <w:rsid w:val="00AC7246"/>
    <w:rsid w:val="00AD29D9"/>
    <w:rsid w:val="00AD6F25"/>
    <w:rsid w:val="00AF0BF7"/>
    <w:rsid w:val="00AF1CB5"/>
    <w:rsid w:val="00B01CF5"/>
    <w:rsid w:val="00B0323E"/>
    <w:rsid w:val="00B03F48"/>
    <w:rsid w:val="00B06066"/>
    <w:rsid w:val="00B11393"/>
    <w:rsid w:val="00B12D20"/>
    <w:rsid w:val="00B14531"/>
    <w:rsid w:val="00B15171"/>
    <w:rsid w:val="00B15DC5"/>
    <w:rsid w:val="00B21746"/>
    <w:rsid w:val="00B22EF4"/>
    <w:rsid w:val="00B23900"/>
    <w:rsid w:val="00B24218"/>
    <w:rsid w:val="00B2481F"/>
    <w:rsid w:val="00B25BA5"/>
    <w:rsid w:val="00B3234B"/>
    <w:rsid w:val="00B3744E"/>
    <w:rsid w:val="00B41C3B"/>
    <w:rsid w:val="00B451B9"/>
    <w:rsid w:val="00B46AB2"/>
    <w:rsid w:val="00B47362"/>
    <w:rsid w:val="00B50867"/>
    <w:rsid w:val="00B51B15"/>
    <w:rsid w:val="00B52B67"/>
    <w:rsid w:val="00B62427"/>
    <w:rsid w:val="00B62491"/>
    <w:rsid w:val="00B64A87"/>
    <w:rsid w:val="00B66B45"/>
    <w:rsid w:val="00B70F0D"/>
    <w:rsid w:val="00B71472"/>
    <w:rsid w:val="00B72364"/>
    <w:rsid w:val="00B734D9"/>
    <w:rsid w:val="00B73A69"/>
    <w:rsid w:val="00B77DF6"/>
    <w:rsid w:val="00B81B99"/>
    <w:rsid w:val="00B81F19"/>
    <w:rsid w:val="00B850A8"/>
    <w:rsid w:val="00B93131"/>
    <w:rsid w:val="00BA613F"/>
    <w:rsid w:val="00BA61DF"/>
    <w:rsid w:val="00BB03D0"/>
    <w:rsid w:val="00BC09E3"/>
    <w:rsid w:val="00BC3B36"/>
    <w:rsid w:val="00BC6D79"/>
    <w:rsid w:val="00BD1212"/>
    <w:rsid w:val="00BD43D2"/>
    <w:rsid w:val="00BD46B4"/>
    <w:rsid w:val="00BE050B"/>
    <w:rsid w:val="00BE15B6"/>
    <w:rsid w:val="00BF0915"/>
    <w:rsid w:val="00BF41E3"/>
    <w:rsid w:val="00BF4CBE"/>
    <w:rsid w:val="00BF7557"/>
    <w:rsid w:val="00C03970"/>
    <w:rsid w:val="00C04968"/>
    <w:rsid w:val="00C060D2"/>
    <w:rsid w:val="00C078F6"/>
    <w:rsid w:val="00C1583C"/>
    <w:rsid w:val="00C15C10"/>
    <w:rsid w:val="00C22C8E"/>
    <w:rsid w:val="00C23375"/>
    <w:rsid w:val="00C236C7"/>
    <w:rsid w:val="00C23A79"/>
    <w:rsid w:val="00C24FCC"/>
    <w:rsid w:val="00C302F9"/>
    <w:rsid w:val="00C32798"/>
    <w:rsid w:val="00C364B9"/>
    <w:rsid w:val="00C42562"/>
    <w:rsid w:val="00C42C9B"/>
    <w:rsid w:val="00C60F91"/>
    <w:rsid w:val="00C62F6A"/>
    <w:rsid w:val="00C63533"/>
    <w:rsid w:val="00C65564"/>
    <w:rsid w:val="00C673E1"/>
    <w:rsid w:val="00C73198"/>
    <w:rsid w:val="00C76F3E"/>
    <w:rsid w:val="00C81836"/>
    <w:rsid w:val="00C82B1F"/>
    <w:rsid w:val="00C863C8"/>
    <w:rsid w:val="00C86633"/>
    <w:rsid w:val="00C86779"/>
    <w:rsid w:val="00C87A94"/>
    <w:rsid w:val="00C900CB"/>
    <w:rsid w:val="00C94CD1"/>
    <w:rsid w:val="00CA11F3"/>
    <w:rsid w:val="00CA219B"/>
    <w:rsid w:val="00CA79E1"/>
    <w:rsid w:val="00CA7C15"/>
    <w:rsid w:val="00CB2C91"/>
    <w:rsid w:val="00CB50D1"/>
    <w:rsid w:val="00CC16C7"/>
    <w:rsid w:val="00CC3A8F"/>
    <w:rsid w:val="00CD113C"/>
    <w:rsid w:val="00CD1499"/>
    <w:rsid w:val="00CE1573"/>
    <w:rsid w:val="00CE4D12"/>
    <w:rsid w:val="00CE666F"/>
    <w:rsid w:val="00CE675E"/>
    <w:rsid w:val="00CE7E8B"/>
    <w:rsid w:val="00CF4738"/>
    <w:rsid w:val="00CF7CCD"/>
    <w:rsid w:val="00D03826"/>
    <w:rsid w:val="00D039ED"/>
    <w:rsid w:val="00D03F31"/>
    <w:rsid w:val="00D12EF4"/>
    <w:rsid w:val="00D237D7"/>
    <w:rsid w:val="00D26351"/>
    <w:rsid w:val="00D26D32"/>
    <w:rsid w:val="00D270EA"/>
    <w:rsid w:val="00D27620"/>
    <w:rsid w:val="00D27D4A"/>
    <w:rsid w:val="00D32667"/>
    <w:rsid w:val="00D359F7"/>
    <w:rsid w:val="00D3625E"/>
    <w:rsid w:val="00D42494"/>
    <w:rsid w:val="00D44D81"/>
    <w:rsid w:val="00D479AD"/>
    <w:rsid w:val="00D51AD7"/>
    <w:rsid w:val="00D53A67"/>
    <w:rsid w:val="00D53A93"/>
    <w:rsid w:val="00D614B6"/>
    <w:rsid w:val="00D709CB"/>
    <w:rsid w:val="00D71217"/>
    <w:rsid w:val="00D71BCC"/>
    <w:rsid w:val="00D721D5"/>
    <w:rsid w:val="00D72BB9"/>
    <w:rsid w:val="00D74151"/>
    <w:rsid w:val="00D75E05"/>
    <w:rsid w:val="00D76010"/>
    <w:rsid w:val="00D77559"/>
    <w:rsid w:val="00D77720"/>
    <w:rsid w:val="00D80400"/>
    <w:rsid w:val="00D83129"/>
    <w:rsid w:val="00D8394C"/>
    <w:rsid w:val="00D8561E"/>
    <w:rsid w:val="00D85773"/>
    <w:rsid w:val="00D859FA"/>
    <w:rsid w:val="00D94C40"/>
    <w:rsid w:val="00D94F26"/>
    <w:rsid w:val="00DA0AF5"/>
    <w:rsid w:val="00DA425B"/>
    <w:rsid w:val="00DA4D96"/>
    <w:rsid w:val="00DA67DA"/>
    <w:rsid w:val="00DA6A89"/>
    <w:rsid w:val="00DA7282"/>
    <w:rsid w:val="00DB53FA"/>
    <w:rsid w:val="00DB5C92"/>
    <w:rsid w:val="00DB6324"/>
    <w:rsid w:val="00DC0D83"/>
    <w:rsid w:val="00DC3EC2"/>
    <w:rsid w:val="00DD2F77"/>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18FF"/>
    <w:rsid w:val="00EC30F5"/>
    <w:rsid w:val="00EC5B77"/>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FFB"/>
    <w:rsid w:val="00F262EF"/>
    <w:rsid w:val="00F27D84"/>
    <w:rsid w:val="00F32833"/>
    <w:rsid w:val="00F33623"/>
    <w:rsid w:val="00F344A8"/>
    <w:rsid w:val="00F3637B"/>
    <w:rsid w:val="00F364E9"/>
    <w:rsid w:val="00F37BB7"/>
    <w:rsid w:val="00F41166"/>
    <w:rsid w:val="00F41EBF"/>
    <w:rsid w:val="00F43481"/>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91733"/>
    <w:rsid w:val="00F92BB6"/>
    <w:rsid w:val="00F969DB"/>
    <w:rsid w:val="00FA0739"/>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1B2"/>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2">
    <w:name w:val="heading 2"/>
    <w:basedOn w:val="Normal"/>
    <w:next w:val="Normal"/>
    <w:link w:val="Ttulo2Char"/>
    <w:uiPriority w:val="9"/>
    <w:semiHidden/>
    <w:unhideWhenUsed/>
    <w:qFormat/>
    <w:rsid w:val="00C42C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customStyle="1" w:styleId="Ttulo2Char">
    <w:name w:val="Título 2 Char"/>
    <w:basedOn w:val="Fontepargpadro"/>
    <w:link w:val="Ttulo2"/>
    <w:uiPriority w:val="9"/>
    <w:semiHidden/>
    <w:rsid w:val="00C42C9B"/>
    <w:rPr>
      <w:rFonts w:asciiTheme="majorHAnsi" w:eastAsiaTheme="majorEastAsia" w:hAnsiTheme="majorHAnsi" w:cstheme="majorBidi"/>
      <w:color w:val="365F91" w:themeColor="accent1" w:themeShade="BF"/>
      <w:sz w:val="26"/>
      <w:szCs w:val="26"/>
      <w:lang w:val="pt-BR" w:eastAsia="en-US"/>
    </w:rPr>
  </w:style>
  <w:style w:type="character" w:styleId="MenoPendente">
    <w:name w:val="Unresolved Mention"/>
    <w:basedOn w:val="Fontepargpadro"/>
    <w:uiPriority w:val="99"/>
    <w:semiHidden/>
    <w:unhideWhenUsed/>
    <w:rsid w:val="00D5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519777542">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072704975">
      <w:bodyDiv w:val="1"/>
      <w:marLeft w:val="0"/>
      <w:marRight w:val="0"/>
      <w:marTop w:val="0"/>
      <w:marBottom w:val="0"/>
      <w:divBdr>
        <w:top w:val="none" w:sz="0" w:space="0" w:color="auto"/>
        <w:left w:val="none" w:sz="0" w:space="0" w:color="auto"/>
        <w:bottom w:val="none" w:sz="0" w:space="0" w:color="auto"/>
        <w:right w:val="none" w:sz="0" w:space="0" w:color="auto"/>
      </w:divBdr>
    </w:div>
    <w:div w:id="1126965144">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262181419">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1990475142">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revistabrasileirademeioambiente.com/index.php/RVBMA/about/submissions" TargetMode="External"/><Relationship Id="rId1" Type="http://schemas.openxmlformats.org/officeDocument/2006/relationships/hyperlink" Target="https://revistabrasileirademeioambiente.com/index.php/RVBMA/about/submissions"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F129-6B49-45C1-9924-FD811C53A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3991</Words>
  <Characters>21552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25493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2023-08-02T22:59:00Z</dcterms:modified>
</cp:coreProperties>
</file>