
<file path=[Content_Types].xml><?xml version="1.0" encoding="utf-8"?>
<Types xmlns="http://schemas.openxmlformats.org/package/2006/content-types">
  <Default Extension="bin" ContentType="application/vnd.ms-word.attachedToolbar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380DE8" w:rsidRDefault="00FA3A31" w:rsidP="00FA3A31">
      <w:pPr>
        <w:widowControl/>
        <w:spacing w:line="240" w:lineRule="auto"/>
        <w:jc w:val="both"/>
        <w:rPr>
          <w:sz w:val="12"/>
          <w:szCs w:val="12"/>
          <w:lang w:val="en-US"/>
        </w:rPr>
        <w:sectPr w:rsidR="00FA3A31" w:rsidRPr="00380DE8"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3EC46AC6" w14:textId="2A1E9EE1" w:rsidR="008B6FA1" w:rsidRPr="00380DE8" w:rsidRDefault="008B6FA1" w:rsidP="00C23375">
      <w:pPr>
        <w:spacing w:line="240" w:lineRule="auto"/>
        <w:jc w:val="both"/>
        <w:rPr>
          <w:rFonts w:eastAsia="Times New Roman"/>
          <w:sz w:val="30"/>
          <w:szCs w:val="30"/>
          <w:lang w:val="en-US"/>
        </w:rPr>
      </w:pPr>
      <w:commentRangeStart w:id="0"/>
      <w:r w:rsidRPr="00380DE8">
        <w:rPr>
          <w:rFonts w:eastAsia="Times New Roman"/>
          <w:sz w:val="30"/>
          <w:szCs w:val="30"/>
          <w:lang w:val="en-US"/>
        </w:rPr>
        <w:t>Example of a title for submission: An Essay for Submission to the Brazilian Journal of Environment</w:t>
      </w:r>
      <w:commentRangeEnd w:id="0"/>
      <w:r w:rsidRPr="00380DE8">
        <w:rPr>
          <w:rStyle w:val="Refdecomentrio"/>
          <w:lang w:val="en-US"/>
        </w:rPr>
        <w:commentReference w:id="0"/>
      </w:r>
    </w:p>
    <w:p w14:paraId="521F643B" w14:textId="77777777" w:rsidR="008B6FA1" w:rsidRPr="00380DE8" w:rsidRDefault="008B6FA1" w:rsidP="00802666">
      <w:pPr>
        <w:spacing w:line="240" w:lineRule="auto"/>
        <w:ind w:left="10"/>
        <w:jc w:val="both"/>
        <w:rPr>
          <w:i/>
          <w:sz w:val="26"/>
          <w:szCs w:val="26"/>
          <w:highlight w:val="cyan"/>
          <w:lang w:val="en-US"/>
        </w:rPr>
      </w:pPr>
    </w:p>
    <w:p w14:paraId="70E87B5F" w14:textId="4D18E826" w:rsidR="008B6FA1" w:rsidRPr="00380DE8" w:rsidRDefault="008B6FA1" w:rsidP="008B6FA1">
      <w:pPr>
        <w:spacing w:line="240" w:lineRule="auto"/>
        <w:ind w:left="10"/>
        <w:jc w:val="center"/>
        <w:rPr>
          <w:i/>
          <w:sz w:val="26"/>
          <w:szCs w:val="26"/>
          <w:highlight w:val="cyan"/>
          <w:lang w:val="en-US"/>
        </w:rPr>
      </w:pPr>
      <w:commentRangeStart w:id="1"/>
      <w:r w:rsidRPr="00380DE8">
        <w:rPr>
          <w:i/>
          <w:sz w:val="26"/>
          <w:szCs w:val="26"/>
          <w:highlight w:val="cyan"/>
          <w:lang w:val="en-US"/>
        </w:rPr>
        <w:t>Respecting the blind peer-review process, please include the information about the authors in the COVER LETTER: Do not include the authors' names in this paper under any circumstances. If you include them, the article will be immediately rejected.</w:t>
      </w:r>
      <w:commentRangeEnd w:id="1"/>
      <w:r w:rsidRPr="00380DE8">
        <w:rPr>
          <w:rStyle w:val="Refdecomentrio"/>
          <w:lang w:val="en-US"/>
        </w:rPr>
        <w:commentReference w:id="1"/>
      </w:r>
    </w:p>
    <w:p w14:paraId="6BFACEAA" w14:textId="052E12FF" w:rsidR="00802666" w:rsidRPr="00380DE8" w:rsidRDefault="00802666" w:rsidP="008B6FA1">
      <w:pPr>
        <w:spacing w:line="240" w:lineRule="auto"/>
        <w:rPr>
          <w:rFonts w:eastAsia="Times New Roman"/>
          <w:szCs w:val="24"/>
          <w:lang w:val="en-US"/>
        </w:rPr>
      </w:pPr>
    </w:p>
    <w:p w14:paraId="4A448CF1" w14:textId="1205214C" w:rsidR="00D12EF4" w:rsidRPr="00380DE8" w:rsidRDefault="000D1E19" w:rsidP="00D12EF4">
      <w:pPr>
        <w:spacing w:line="240" w:lineRule="auto"/>
        <w:ind w:left="10"/>
        <w:jc w:val="center"/>
        <w:rPr>
          <w:rFonts w:eastAsia="Times New Roman"/>
          <w:iCs/>
          <w:sz w:val="18"/>
          <w:szCs w:val="24"/>
          <w:lang w:val="en-US"/>
        </w:rPr>
      </w:pPr>
      <w:r w:rsidRPr="00380DE8">
        <w:rPr>
          <w:rFonts w:eastAsia="Times New Roman"/>
          <w:i/>
          <w:sz w:val="18"/>
          <w:szCs w:val="24"/>
          <w:lang w:val="en-US"/>
        </w:rPr>
        <w:t xml:space="preserve">Article History: </w:t>
      </w:r>
      <w:r w:rsidRPr="00380DE8">
        <w:rPr>
          <w:rFonts w:eastAsia="Times New Roman"/>
          <w:iCs/>
          <w:sz w:val="18"/>
          <w:szCs w:val="24"/>
          <w:lang w:val="en-US"/>
        </w:rPr>
        <w:t>Submitted: 00/00/0000 - Revised: 00/00/00 - Accepted: 00/00/</w:t>
      </w:r>
      <w:proofErr w:type="gramStart"/>
      <w:r w:rsidRPr="00380DE8">
        <w:rPr>
          <w:rFonts w:eastAsia="Times New Roman"/>
          <w:iCs/>
          <w:sz w:val="18"/>
          <w:szCs w:val="24"/>
          <w:lang w:val="en-US"/>
        </w:rPr>
        <w:t>00</w:t>
      </w:r>
      <w:r w:rsidR="004813AE">
        <w:rPr>
          <w:rFonts w:eastAsia="Times New Roman"/>
          <w:iCs/>
          <w:sz w:val="18"/>
          <w:szCs w:val="24"/>
          <w:lang w:val="en-US"/>
        </w:rPr>
        <w:t>00</w:t>
      </w:r>
      <w:proofErr w:type="gramEnd"/>
    </w:p>
    <w:p w14:paraId="539B7BC1" w14:textId="77777777" w:rsidR="00D12EF4" w:rsidRPr="00380DE8" w:rsidRDefault="00D12EF4" w:rsidP="00802666">
      <w:pPr>
        <w:spacing w:line="240" w:lineRule="auto"/>
        <w:ind w:left="10"/>
        <w:jc w:val="center"/>
        <w:rPr>
          <w:rFonts w:eastAsia="Times New Roman"/>
          <w:szCs w:val="24"/>
          <w:lang w:val="en-US"/>
        </w:rPr>
      </w:pPr>
    </w:p>
    <w:p w14:paraId="0FD73C7B" w14:textId="133EDD4D" w:rsidR="00802666" w:rsidRPr="00380DE8" w:rsidRDefault="008B6FA1" w:rsidP="00802666">
      <w:pPr>
        <w:widowControl/>
        <w:spacing w:line="240" w:lineRule="auto"/>
        <w:rPr>
          <w:b/>
          <w:sz w:val="22"/>
          <w:szCs w:val="22"/>
          <w:lang w:val="en-US"/>
        </w:rPr>
      </w:pPr>
      <w:r w:rsidRPr="00380DE8">
        <w:rPr>
          <w:b/>
          <w:sz w:val="22"/>
          <w:szCs w:val="22"/>
          <w:lang w:val="en-US"/>
        </w:rPr>
        <w:t xml:space="preserve">A B S T R A C T </w:t>
      </w:r>
      <w:r w:rsidR="00802666" w:rsidRPr="00380DE8">
        <w:rPr>
          <w:b/>
          <w:sz w:val="22"/>
          <w:szCs w:val="22"/>
          <w:lang w:val="en-US"/>
        </w:rPr>
        <w:t xml:space="preserve"> </w:t>
      </w:r>
    </w:p>
    <w:p w14:paraId="61E02056" w14:textId="77777777" w:rsidR="004813AE" w:rsidRPr="00B64A87" w:rsidRDefault="004813AE" w:rsidP="004813AE">
      <w:pPr>
        <w:pStyle w:val="Pr-formataoHTML"/>
        <w:shd w:val="clear" w:color="auto" w:fill="FFFFFF"/>
        <w:jc w:val="both"/>
        <w:rPr>
          <w:rFonts w:ascii="Times New Roman" w:hAnsi="Times New Roman" w:cs="Times New Roman"/>
          <w:sz w:val="18"/>
          <w:szCs w:val="18"/>
          <w:lang w:val="en-US"/>
        </w:rPr>
      </w:pPr>
      <w:r w:rsidRPr="00B64A87">
        <w:rPr>
          <w:rFonts w:ascii="Times New Roman" w:hAnsi="Times New Roman" w:cs="Times New Roman"/>
          <w:sz w:val="18"/>
          <w:szCs w:val="18"/>
          <w:lang w:val="en-US"/>
        </w:rPr>
        <w:t xml:space="preserve">Attention, please read the instructions carefully: The abstract should contain a brief introduction, and the objectives should be presented at the end. Subsequently, briefly describe the materials and methods used. Present the equipment and methodologies employed, citing sources when necessary. Present the results clearly and objectively. The results should be presented and discussed. Conclude the work in a clear and concise manner. There must be an abstract (Portuguese), an abstract in English, and an abstract (Spanish). The maximum number of words allowed in the abstracts is 250. Keywords will be allowed, with a maximum of 5 and a minimum of 3; these keywords will be used for indexing purposes. The font for the abstract is Times New Roman, size 9. A concise and factual abstract is necessary. The abstract should briefly indicate the research objective, the main results, and the main conclusions. References or citations within the abstract should be avoided, but if exceptionally necessary, cite the author(s) and year(s). Additionally, </w:t>
      </w:r>
      <w:proofErr w:type="gramStart"/>
      <w:r w:rsidRPr="00B64A87">
        <w:rPr>
          <w:rFonts w:ascii="Times New Roman" w:hAnsi="Times New Roman" w:cs="Times New Roman"/>
          <w:sz w:val="18"/>
          <w:szCs w:val="18"/>
          <w:lang w:val="en-US"/>
        </w:rPr>
        <w:t>non-standard</w:t>
      </w:r>
      <w:proofErr w:type="gramEnd"/>
      <w:r w:rsidRPr="00B64A87">
        <w:rPr>
          <w:rFonts w:ascii="Times New Roman" w:hAnsi="Times New Roman" w:cs="Times New Roman"/>
          <w:sz w:val="18"/>
          <w:szCs w:val="18"/>
          <w:lang w:val="en-US"/>
        </w:rPr>
        <w:t xml:space="preserve"> or uncommon abbreviations should be avoided, but if essential, they must be defined in their first mention in the abstract itself.</w:t>
      </w:r>
    </w:p>
    <w:p w14:paraId="6E457C79" w14:textId="77777777" w:rsidR="004813AE" w:rsidRPr="00B64A87" w:rsidRDefault="004813AE" w:rsidP="004813AE">
      <w:pPr>
        <w:widowControl/>
        <w:spacing w:line="240" w:lineRule="auto"/>
        <w:jc w:val="both"/>
        <w:rPr>
          <w:b/>
          <w:sz w:val="20"/>
          <w:szCs w:val="22"/>
          <w:lang w:val="en-US"/>
        </w:rPr>
      </w:pPr>
    </w:p>
    <w:p w14:paraId="7AC52A1C" w14:textId="40DCE203" w:rsidR="004813AE" w:rsidRPr="00793635" w:rsidRDefault="004813AE" w:rsidP="004813AE">
      <w:pPr>
        <w:pStyle w:val="Els-body-text"/>
        <w:spacing w:line="240" w:lineRule="auto"/>
        <w:ind w:firstLine="0"/>
        <w:rPr>
          <w:sz w:val="22"/>
          <w:szCs w:val="22"/>
        </w:rPr>
      </w:pPr>
      <w:proofErr w:type="spellStart"/>
      <w:r w:rsidRPr="00B64A87">
        <w:rPr>
          <w:b/>
          <w:sz w:val="18"/>
          <w:szCs w:val="18"/>
          <w:lang w:val="es-MX"/>
        </w:rPr>
        <w:t>Keywords</w:t>
      </w:r>
      <w:proofErr w:type="spellEnd"/>
      <w:r w:rsidRPr="00B64A87">
        <w:rPr>
          <w:b/>
          <w:sz w:val="18"/>
          <w:szCs w:val="18"/>
          <w:lang w:val="es-MX"/>
        </w:rPr>
        <w:t xml:space="preserve">: </w:t>
      </w:r>
      <w:proofErr w:type="spellStart"/>
      <w:r w:rsidRPr="00B64A87">
        <w:rPr>
          <w:sz w:val="18"/>
          <w:szCs w:val="18"/>
          <w:lang w:val="es-MX"/>
        </w:rPr>
        <w:t>Ex</w:t>
      </w:r>
      <w:r w:rsidR="00793635">
        <w:rPr>
          <w:sz w:val="18"/>
          <w:szCs w:val="18"/>
          <w:lang w:val="es-MX"/>
        </w:rPr>
        <w:t>a</w:t>
      </w:r>
      <w:r w:rsidRPr="00B64A87">
        <w:rPr>
          <w:sz w:val="18"/>
          <w:szCs w:val="18"/>
          <w:lang w:val="es-MX"/>
        </w:rPr>
        <w:t>mple</w:t>
      </w:r>
      <w:proofErr w:type="spellEnd"/>
      <w:r w:rsidRPr="00B64A87">
        <w:rPr>
          <w:sz w:val="18"/>
          <w:szCs w:val="18"/>
          <w:lang w:val="es-MX"/>
        </w:rPr>
        <w:t xml:space="preserve">, </w:t>
      </w:r>
      <w:proofErr w:type="spellStart"/>
      <w:r w:rsidRPr="00B64A87">
        <w:rPr>
          <w:sz w:val="18"/>
          <w:szCs w:val="18"/>
          <w:lang w:val="es-MX"/>
        </w:rPr>
        <w:t>Ex</w:t>
      </w:r>
      <w:r w:rsidR="00793635">
        <w:rPr>
          <w:sz w:val="18"/>
          <w:szCs w:val="18"/>
          <w:lang w:val="es-MX"/>
        </w:rPr>
        <w:t>a</w:t>
      </w:r>
      <w:r w:rsidRPr="00B64A87">
        <w:rPr>
          <w:sz w:val="18"/>
          <w:szCs w:val="18"/>
          <w:lang w:val="es-MX"/>
        </w:rPr>
        <w:t>mple</w:t>
      </w:r>
      <w:proofErr w:type="spellEnd"/>
      <w:r w:rsidRPr="00B64A87">
        <w:rPr>
          <w:sz w:val="18"/>
          <w:szCs w:val="18"/>
          <w:lang w:val="es-MX"/>
        </w:rPr>
        <w:t xml:space="preserve">, </w:t>
      </w:r>
      <w:proofErr w:type="spellStart"/>
      <w:r w:rsidRPr="00B64A87">
        <w:rPr>
          <w:sz w:val="18"/>
          <w:szCs w:val="18"/>
          <w:lang w:val="es-MX"/>
        </w:rPr>
        <w:t>Ex</w:t>
      </w:r>
      <w:r w:rsidR="00793635">
        <w:rPr>
          <w:sz w:val="18"/>
          <w:szCs w:val="18"/>
          <w:lang w:val="es-MX"/>
        </w:rPr>
        <w:t>a</w:t>
      </w:r>
      <w:r w:rsidRPr="00B64A87">
        <w:rPr>
          <w:sz w:val="18"/>
          <w:szCs w:val="18"/>
          <w:lang w:val="es-MX"/>
        </w:rPr>
        <w:t>mple</w:t>
      </w:r>
      <w:proofErr w:type="spellEnd"/>
      <w:r w:rsidRPr="00B64A87">
        <w:rPr>
          <w:sz w:val="18"/>
          <w:szCs w:val="18"/>
          <w:lang w:val="es-MX"/>
        </w:rPr>
        <w:t>.</w:t>
      </w:r>
    </w:p>
    <w:p w14:paraId="01FA24CD" w14:textId="77777777" w:rsidR="00802666" w:rsidRPr="00380DE8" w:rsidRDefault="00802666" w:rsidP="00802666">
      <w:pPr>
        <w:widowControl/>
        <w:spacing w:line="240" w:lineRule="auto"/>
        <w:jc w:val="both"/>
        <w:rPr>
          <w:sz w:val="18"/>
          <w:szCs w:val="18"/>
          <w:lang w:val="en-US"/>
        </w:rPr>
      </w:pPr>
    </w:p>
    <w:p w14:paraId="74628770" w14:textId="546CB9ED" w:rsidR="00802666" w:rsidRPr="005E1745" w:rsidRDefault="00434A0A" w:rsidP="00802666">
      <w:pPr>
        <w:widowControl/>
        <w:spacing w:line="240" w:lineRule="auto"/>
        <w:rPr>
          <w:sz w:val="26"/>
          <w:szCs w:val="26"/>
          <w:lang w:val="en-US"/>
        </w:rPr>
      </w:pPr>
      <w:r w:rsidRPr="005E1745">
        <w:rPr>
          <w:sz w:val="26"/>
          <w:szCs w:val="26"/>
          <w:lang w:val="en-US"/>
        </w:rPr>
        <w:t>Title</w:t>
      </w:r>
      <w:r w:rsidR="00802666" w:rsidRPr="005E1745">
        <w:rPr>
          <w:sz w:val="26"/>
          <w:szCs w:val="26"/>
          <w:lang w:val="en-US"/>
        </w:rPr>
        <w:t xml:space="preserve"> </w:t>
      </w:r>
      <w:r w:rsidRPr="005E1745">
        <w:rPr>
          <w:sz w:val="26"/>
          <w:szCs w:val="26"/>
          <w:lang w:val="en-US"/>
        </w:rPr>
        <w:t xml:space="preserve">in </w:t>
      </w:r>
      <w:r w:rsidR="00BE7F6B" w:rsidRPr="005E1745">
        <w:rPr>
          <w:sz w:val="26"/>
          <w:szCs w:val="26"/>
          <w:lang w:val="en-US"/>
        </w:rPr>
        <w:t>Portug</w:t>
      </w:r>
      <w:r w:rsidRPr="005E1745">
        <w:rPr>
          <w:sz w:val="26"/>
          <w:szCs w:val="26"/>
          <w:lang w:val="en-US"/>
        </w:rPr>
        <w:t>uese</w:t>
      </w:r>
      <w:r w:rsidR="005E1745" w:rsidRPr="005E1745">
        <w:rPr>
          <w:sz w:val="26"/>
          <w:szCs w:val="26"/>
          <w:lang w:val="en-US"/>
        </w:rPr>
        <w:t xml:space="preserve"> (Times N</w:t>
      </w:r>
      <w:r w:rsidR="005E1745">
        <w:rPr>
          <w:sz w:val="26"/>
          <w:szCs w:val="26"/>
          <w:lang w:val="en-US"/>
        </w:rPr>
        <w:t>ew Roman 13)</w:t>
      </w:r>
    </w:p>
    <w:p w14:paraId="02F2D206" w14:textId="77777777" w:rsidR="00802666" w:rsidRPr="005E1745" w:rsidRDefault="00802666" w:rsidP="00802666">
      <w:pPr>
        <w:widowControl/>
        <w:spacing w:line="240" w:lineRule="auto"/>
        <w:jc w:val="both"/>
        <w:rPr>
          <w:lang w:val="en-US"/>
        </w:rPr>
      </w:pPr>
    </w:p>
    <w:p w14:paraId="386FDDD0" w14:textId="6495FF12" w:rsidR="00802666" w:rsidRDefault="00284748" w:rsidP="00802666">
      <w:pPr>
        <w:widowControl/>
        <w:spacing w:line="240" w:lineRule="auto"/>
        <w:rPr>
          <w:b/>
          <w:sz w:val="22"/>
          <w:szCs w:val="22"/>
        </w:rPr>
      </w:pPr>
      <w:r w:rsidRPr="00434A0A">
        <w:rPr>
          <w:b/>
          <w:sz w:val="22"/>
          <w:szCs w:val="22"/>
        </w:rPr>
        <w:t>R E S U M O (PT-BR)</w:t>
      </w:r>
    </w:p>
    <w:p w14:paraId="499C6DA4" w14:textId="77777777" w:rsidR="004813AE" w:rsidRPr="00434A0A" w:rsidRDefault="004813AE" w:rsidP="004813AE">
      <w:pPr>
        <w:pStyle w:val="Pr-formataoHTML"/>
        <w:shd w:val="clear" w:color="auto" w:fill="FFFFFF"/>
        <w:jc w:val="both"/>
        <w:rPr>
          <w:rFonts w:ascii="Times New Roman" w:hAnsi="Times New Roman" w:cs="Times New Roman"/>
          <w:sz w:val="18"/>
          <w:szCs w:val="18"/>
        </w:rPr>
      </w:pPr>
      <w:r w:rsidRPr="009720B7">
        <w:rPr>
          <w:rFonts w:ascii="Times New Roman" w:hAnsi="Times New Roman" w:cs="Times New Roman"/>
          <w:color w:val="212121"/>
          <w:sz w:val="18"/>
        </w:rPr>
        <w:t xml:space="preserve">Atenção, leia atentamente as instruções: O resumo deve conter uma breve introdução, e os objetivos devem ser apresentados ao final. Posteriormente, descreva brevemente os materiais e métodos utilizados. Apresentar os equipamentos utilizados e as metodologias empregadas, citando as fontes quando necessário. Apresente os resultados de forma clara e objetiva. Os resultados devem ser apresentados e discutidos. Conclua o trabalho de forma clara e concisa. </w:t>
      </w:r>
      <w:r>
        <w:rPr>
          <w:rFonts w:ascii="Times New Roman" w:hAnsi="Times New Roman" w:cs="Times New Roman"/>
          <w:color w:val="212121"/>
          <w:sz w:val="18"/>
        </w:rPr>
        <w:t xml:space="preserve">Deve haver </w:t>
      </w:r>
      <w:r w:rsidRPr="009720B7">
        <w:rPr>
          <w:rFonts w:ascii="Times New Roman" w:hAnsi="Times New Roman" w:cs="Times New Roman"/>
          <w:color w:val="212121"/>
          <w:sz w:val="18"/>
        </w:rPr>
        <w:t>um resumo (português)</w:t>
      </w:r>
      <w:r>
        <w:rPr>
          <w:rFonts w:ascii="Times New Roman" w:hAnsi="Times New Roman" w:cs="Times New Roman"/>
          <w:color w:val="212121"/>
          <w:sz w:val="18"/>
        </w:rPr>
        <w:t xml:space="preserve">, um resumo em inglês (abstract) </w:t>
      </w:r>
      <w:r w:rsidRPr="009720B7">
        <w:rPr>
          <w:rFonts w:ascii="Times New Roman" w:hAnsi="Times New Roman" w:cs="Times New Roman"/>
          <w:color w:val="212121"/>
          <w:sz w:val="18"/>
        </w:rPr>
        <w:t xml:space="preserve">e um resumo (espanhol). O número máximo de palavras permitido </w:t>
      </w:r>
      <w:r>
        <w:rPr>
          <w:rFonts w:ascii="Times New Roman" w:hAnsi="Times New Roman" w:cs="Times New Roman"/>
          <w:color w:val="212121"/>
          <w:sz w:val="18"/>
        </w:rPr>
        <w:t>n</w:t>
      </w:r>
      <w:r w:rsidRPr="009720B7">
        <w:rPr>
          <w:rFonts w:ascii="Times New Roman" w:hAnsi="Times New Roman" w:cs="Times New Roman"/>
          <w:color w:val="212121"/>
          <w:sz w:val="18"/>
        </w:rPr>
        <w:t>os resumos é de 250. Palavras-chave serão permitidas no máximo 05 palavras-chave e no mínimo 03</w:t>
      </w:r>
      <w:r>
        <w:rPr>
          <w:rFonts w:ascii="Times New Roman" w:hAnsi="Times New Roman" w:cs="Times New Roman"/>
          <w:color w:val="212121"/>
          <w:sz w:val="18"/>
        </w:rPr>
        <w:t>, e</w:t>
      </w:r>
      <w:r w:rsidRPr="009720B7">
        <w:rPr>
          <w:rFonts w:ascii="Times New Roman" w:hAnsi="Times New Roman" w:cs="Times New Roman"/>
          <w:color w:val="212121"/>
          <w:sz w:val="18"/>
        </w:rPr>
        <w:t>ssas palavras-chave serão usadas para fins de indexação. A fonte do resumo é Times New Roman tamanho 9. É necessário um resumo conciso e factual. O resumo deve indicar brevemente o objetivo da pesquisa, os principais resultados e as principais conclusões. As referências</w:t>
      </w:r>
      <w:r>
        <w:rPr>
          <w:rFonts w:ascii="Times New Roman" w:hAnsi="Times New Roman" w:cs="Times New Roman"/>
          <w:color w:val="212121"/>
          <w:sz w:val="18"/>
        </w:rPr>
        <w:t xml:space="preserve"> ou citações dentro do resumo</w:t>
      </w:r>
      <w:r w:rsidRPr="009720B7">
        <w:rPr>
          <w:rFonts w:ascii="Times New Roman" w:hAnsi="Times New Roman" w:cs="Times New Roman"/>
          <w:color w:val="212121"/>
          <w:sz w:val="18"/>
        </w:rPr>
        <w:t xml:space="preserve"> devem</w:t>
      </w:r>
      <w:r>
        <w:rPr>
          <w:rFonts w:ascii="Times New Roman" w:hAnsi="Times New Roman" w:cs="Times New Roman"/>
          <w:color w:val="212121"/>
          <w:sz w:val="18"/>
        </w:rPr>
        <w:t xml:space="preserve"> </w:t>
      </w:r>
      <w:r w:rsidRPr="009720B7">
        <w:rPr>
          <w:rFonts w:ascii="Times New Roman" w:hAnsi="Times New Roman" w:cs="Times New Roman"/>
          <w:color w:val="212121"/>
          <w:sz w:val="18"/>
        </w:rPr>
        <w:t>ser evitadas, mas se necessário</w:t>
      </w:r>
      <w:r>
        <w:rPr>
          <w:rFonts w:ascii="Times New Roman" w:hAnsi="Times New Roman" w:cs="Times New Roman"/>
          <w:color w:val="212121"/>
          <w:sz w:val="18"/>
        </w:rPr>
        <w:t xml:space="preserve"> de modo excepcional</w:t>
      </w:r>
      <w:r w:rsidRPr="009720B7">
        <w:rPr>
          <w:rFonts w:ascii="Times New Roman" w:hAnsi="Times New Roman" w:cs="Times New Roman"/>
          <w:color w:val="212121"/>
          <w:sz w:val="18"/>
        </w:rPr>
        <w:t>, cite o(s) autor(es) e o(s) ano(s). Além disso, abreviações fora do padrão ou incomuns devem ser evitadas, mas, se essenciais, devem ser definidas em sua primeira menção no próprio resumo.</w:t>
      </w:r>
    </w:p>
    <w:p w14:paraId="11270705" w14:textId="77777777" w:rsidR="004813AE" w:rsidRDefault="004813AE" w:rsidP="004813AE">
      <w:pPr>
        <w:widowControl/>
        <w:spacing w:line="240" w:lineRule="auto"/>
        <w:jc w:val="both"/>
        <w:rPr>
          <w:sz w:val="18"/>
          <w:szCs w:val="18"/>
        </w:rPr>
      </w:pPr>
    </w:p>
    <w:p w14:paraId="21450783" w14:textId="77777777" w:rsidR="004813AE" w:rsidRDefault="004813AE" w:rsidP="004813AE">
      <w:pPr>
        <w:widowControl/>
        <w:spacing w:line="240" w:lineRule="auto"/>
        <w:jc w:val="both"/>
        <w:rPr>
          <w:sz w:val="18"/>
          <w:szCs w:val="18"/>
        </w:rPr>
      </w:pPr>
      <w:r>
        <w:rPr>
          <w:b/>
          <w:sz w:val="18"/>
          <w:szCs w:val="18"/>
        </w:rPr>
        <w:t>Palavras-Chaves</w:t>
      </w:r>
      <w:r>
        <w:rPr>
          <w:sz w:val="18"/>
          <w:szCs w:val="18"/>
        </w:rPr>
        <w:t>: Exemplo, Exemplo, Exemplo.</w:t>
      </w:r>
    </w:p>
    <w:p w14:paraId="3995BB95" w14:textId="77777777" w:rsidR="005E1745" w:rsidRDefault="005E1745" w:rsidP="00FA3A31">
      <w:pPr>
        <w:pStyle w:val="Els-body-text"/>
        <w:spacing w:line="240" w:lineRule="auto"/>
        <w:ind w:firstLine="0"/>
        <w:rPr>
          <w:sz w:val="22"/>
          <w:szCs w:val="22"/>
          <w:lang w:val="pt-BR"/>
        </w:rPr>
      </w:pPr>
    </w:p>
    <w:p w14:paraId="18921DB7" w14:textId="193D4051" w:rsidR="00BC7FAD" w:rsidRPr="008F7F37" w:rsidRDefault="005E1745" w:rsidP="00FA3A31">
      <w:pPr>
        <w:pStyle w:val="Els-body-text"/>
        <w:spacing w:line="240" w:lineRule="auto"/>
        <w:ind w:firstLine="0"/>
        <w:rPr>
          <w:sz w:val="26"/>
          <w:szCs w:val="26"/>
        </w:rPr>
      </w:pPr>
      <w:r w:rsidRPr="008F7F37">
        <w:rPr>
          <w:sz w:val="26"/>
          <w:szCs w:val="26"/>
        </w:rPr>
        <w:t>T</w:t>
      </w:r>
      <w:r w:rsidR="008F7F37" w:rsidRPr="008F7F37">
        <w:rPr>
          <w:sz w:val="26"/>
          <w:szCs w:val="26"/>
        </w:rPr>
        <w:t>itle</w:t>
      </w:r>
      <w:r w:rsidRPr="008F7F37">
        <w:rPr>
          <w:sz w:val="26"/>
          <w:szCs w:val="26"/>
        </w:rPr>
        <w:t xml:space="preserve"> </w:t>
      </w:r>
      <w:r w:rsidR="008F7F37" w:rsidRPr="008F7F37">
        <w:rPr>
          <w:sz w:val="26"/>
          <w:szCs w:val="26"/>
        </w:rPr>
        <w:t>in</w:t>
      </w:r>
      <w:r w:rsidRPr="008F7F37">
        <w:rPr>
          <w:sz w:val="26"/>
          <w:szCs w:val="26"/>
        </w:rPr>
        <w:t xml:space="preserve"> </w:t>
      </w:r>
      <w:r w:rsidR="008F7F37">
        <w:rPr>
          <w:sz w:val="26"/>
          <w:szCs w:val="26"/>
        </w:rPr>
        <w:t>Spanish</w:t>
      </w:r>
      <w:r w:rsidRPr="008F7F37">
        <w:rPr>
          <w:sz w:val="26"/>
          <w:szCs w:val="26"/>
        </w:rPr>
        <w:t xml:space="preserve"> (Times New Roman 13)</w:t>
      </w:r>
    </w:p>
    <w:p w14:paraId="4165A8C8" w14:textId="77777777" w:rsidR="00BC7FAD" w:rsidRPr="008F7F37" w:rsidRDefault="00BC7FAD" w:rsidP="00FA3A31">
      <w:pPr>
        <w:pStyle w:val="Els-body-text"/>
        <w:spacing w:line="240" w:lineRule="auto"/>
        <w:ind w:firstLine="0"/>
        <w:rPr>
          <w:sz w:val="22"/>
          <w:szCs w:val="22"/>
        </w:rPr>
      </w:pPr>
    </w:p>
    <w:p w14:paraId="795FBF9B" w14:textId="46A4F73E" w:rsidR="009720B7" w:rsidRPr="00434A0A" w:rsidRDefault="009720B7" w:rsidP="009720B7">
      <w:pPr>
        <w:widowControl/>
        <w:spacing w:line="240" w:lineRule="auto"/>
        <w:rPr>
          <w:b/>
          <w:sz w:val="22"/>
          <w:szCs w:val="22"/>
        </w:rPr>
      </w:pPr>
      <w:r w:rsidRPr="00434A0A">
        <w:rPr>
          <w:b/>
          <w:sz w:val="22"/>
          <w:szCs w:val="22"/>
        </w:rPr>
        <w:t>R E S U M E N (SPANISH)</w:t>
      </w:r>
    </w:p>
    <w:p w14:paraId="4F38AA14" w14:textId="2DB07EC2" w:rsidR="004813AE" w:rsidRDefault="004813AE" w:rsidP="004813AE">
      <w:pPr>
        <w:pStyle w:val="Els-body-text"/>
        <w:spacing w:line="240" w:lineRule="auto"/>
        <w:ind w:firstLine="0"/>
        <w:rPr>
          <w:sz w:val="22"/>
          <w:szCs w:val="22"/>
          <w:lang w:val="es-MX"/>
        </w:rPr>
      </w:pPr>
      <w:r w:rsidRPr="00B64A87">
        <w:rPr>
          <w:sz w:val="18"/>
          <w:szCs w:val="18"/>
          <w:lang w:val="es-MX"/>
        </w:rPr>
        <w:t>Atención, por favor lea las instrucciones detenidamente: El resumen debe contener una breve introducción y los objetivos deben presentarse al final. Después, describa brevemente los materiales y métodos utilizados. Presente los equipos utilizados y las metodologías empleadas, citando fuentes cuando sea necesario. Presente los resultados de forma clara y objetiva. Los resultados deben ser presentados y discutidos. Concluya el trabajo de forma clara y concisa. Debe haber un resumen (portugués), un resumen en inglés (</w:t>
      </w:r>
      <w:proofErr w:type="spellStart"/>
      <w:r w:rsidRPr="00B64A87">
        <w:rPr>
          <w:sz w:val="18"/>
          <w:szCs w:val="18"/>
          <w:lang w:val="es-MX"/>
        </w:rPr>
        <w:t>abstract</w:t>
      </w:r>
      <w:proofErr w:type="spellEnd"/>
      <w:r w:rsidRPr="00B64A87">
        <w:rPr>
          <w:sz w:val="18"/>
          <w:szCs w:val="18"/>
          <w:lang w:val="es-MX"/>
        </w:rPr>
        <w:t xml:space="preserve">) y un resumen en español. El número máximo de palabras permitido en los resúmenes es de 250. Se permitirán un máximo de 5 palabras clave y un mínimo de 3, estas palabras clave serán utilizadas para fines de indexación. La fuente del resumen es Times New </w:t>
      </w:r>
      <w:proofErr w:type="spellStart"/>
      <w:r w:rsidRPr="00B64A87">
        <w:rPr>
          <w:sz w:val="18"/>
          <w:szCs w:val="18"/>
          <w:lang w:val="es-MX"/>
        </w:rPr>
        <w:t>Roman</w:t>
      </w:r>
      <w:proofErr w:type="spellEnd"/>
      <w:r w:rsidRPr="00B64A87">
        <w:rPr>
          <w:sz w:val="18"/>
          <w:szCs w:val="18"/>
          <w:lang w:val="es-MX"/>
        </w:rPr>
        <w:t xml:space="preserve">, tamaño 9. Es necesario un resumen conciso y factual. El resumen debe indicar brevemente el objetivo de la investigación, </w:t>
      </w:r>
      <w:r w:rsidRPr="00B64A87">
        <w:rPr>
          <w:sz w:val="18"/>
          <w:szCs w:val="18"/>
          <w:lang w:val="es-MX"/>
        </w:rPr>
        <w:lastRenderedPageBreak/>
        <w:t>los principales resultados y las principales conclusiones. Se deben evitar las referencias o citas dentro del resumen, pero si es necesario excepcionalmente, cite al autor o autores y el año. Además, se deben evitar abreviaciones fuera del estándar o inusuales, pero si son esenciales, deben ser definidas en su primera mención en el propio resumen.</w:t>
      </w:r>
      <w:r w:rsidRPr="00B64A87">
        <w:rPr>
          <w:sz w:val="22"/>
          <w:szCs w:val="22"/>
          <w:lang w:val="es-MX"/>
        </w:rPr>
        <w:t xml:space="preserve"> </w:t>
      </w:r>
    </w:p>
    <w:p w14:paraId="4BE198EE" w14:textId="77777777" w:rsidR="004813AE" w:rsidRDefault="004813AE" w:rsidP="004813AE">
      <w:pPr>
        <w:pStyle w:val="Els-body-text"/>
        <w:spacing w:line="240" w:lineRule="auto"/>
        <w:ind w:firstLine="0"/>
        <w:rPr>
          <w:sz w:val="22"/>
          <w:szCs w:val="22"/>
          <w:lang w:val="es-MX"/>
        </w:rPr>
      </w:pPr>
    </w:p>
    <w:p w14:paraId="28B4D03C" w14:textId="77777777" w:rsidR="004813AE" w:rsidRPr="00B64A87" w:rsidRDefault="004813AE" w:rsidP="004813AE">
      <w:pPr>
        <w:pStyle w:val="Els-body-text"/>
        <w:spacing w:line="240" w:lineRule="auto"/>
        <w:ind w:firstLine="0"/>
        <w:rPr>
          <w:sz w:val="18"/>
          <w:szCs w:val="18"/>
          <w:lang w:val="es-MX"/>
        </w:rPr>
      </w:pPr>
      <w:r w:rsidRPr="00B64A87">
        <w:rPr>
          <w:b/>
          <w:bCs/>
          <w:sz w:val="18"/>
          <w:szCs w:val="18"/>
          <w:lang w:val="es-MX"/>
        </w:rPr>
        <w:t>Palabras clave</w:t>
      </w:r>
      <w:r w:rsidRPr="00B64A87">
        <w:rPr>
          <w:sz w:val="18"/>
          <w:szCs w:val="18"/>
          <w:lang w:val="es-MX"/>
        </w:rPr>
        <w:t>: Ejemplo, Ejemplo, Ejemplo.</w:t>
      </w:r>
    </w:p>
    <w:p w14:paraId="2BF07581" w14:textId="77777777" w:rsidR="00D12EF4" w:rsidRPr="00BC7FAD" w:rsidRDefault="00D12EF4" w:rsidP="00FA3A31">
      <w:pPr>
        <w:pStyle w:val="Els-body-text"/>
        <w:spacing w:line="240" w:lineRule="auto"/>
        <w:ind w:firstLine="0"/>
        <w:rPr>
          <w:sz w:val="22"/>
          <w:szCs w:val="22"/>
          <w:lang w:val="es-MX"/>
        </w:rPr>
      </w:pPr>
    </w:p>
    <w:p w14:paraId="501B279D" w14:textId="18A07575" w:rsidR="007075C5" w:rsidRPr="00380DE8" w:rsidRDefault="00F50C09" w:rsidP="007075C5">
      <w:pPr>
        <w:pStyle w:val="Els-NoIndent"/>
        <w:numPr>
          <w:ilvl w:val="0"/>
          <w:numId w:val="32"/>
        </w:numPr>
        <w:ind w:left="284" w:hanging="284"/>
        <w:rPr>
          <w:b/>
          <w:sz w:val="24"/>
          <w:szCs w:val="24"/>
        </w:rPr>
      </w:pPr>
      <w:r w:rsidRPr="00380DE8">
        <w:rPr>
          <w:b/>
          <w:sz w:val="24"/>
          <w:szCs w:val="24"/>
        </w:rPr>
        <w:t>Introdu</w:t>
      </w:r>
      <w:r w:rsidR="001F5F06" w:rsidRPr="00380DE8">
        <w:rPr>
          <w:b/>
          <w:sz w:val="24"/>
          <w:szCs w:val="24"/>
        </w:rPr>
        <w:t>ction</w:t>
      </w:r>
    </w:p>
    <w:p w14:paraId="3F1FDFDA" w14:textId="77777777" w:rsidR="005C6850" w:rsidRPr="00380DE8" w:rsidRDefault="005C6850" w:rsidP="00E04075">
      <w:pPr>
        <w:spacing w:line="240" w:lineRule="auto"/>
        <w:ind w:firstLine="567"/>
        <w:jc w:val="both"/>
        <w:rPr>
          <w:sz w:val="22"/>
          <w:lang w:val="en-US"/>
        </w:rPr>
      </w:pPr>
    </w:p>
    <w:p w14:paraId="56BAECB0" w14:textId="2059B47A" w:rsidR="00802666" w:rsidRPr="00380DE8" w:rsidRDefault="00284748" w:rsidP="00802666">
      <w:pPr>
        <w:spacing w:line="240" w:lineRule="auto"/>
        <w:ind w:firstLine="567"/>
        <w:jc w:val="both"/>
        <w:rPr>
          <w:color w:val="000000"/>
          <w:sz w:val="22"/>
          <w:szCs w:val="22"/>
          <w:bdr w:val="none" w:sz="0" w:space="0" w:color="auto" w:frame="1"/>
          <w:shd w:val="clear" w:color="auto" w:fill="FFFFFF"/>
          <w:lang w:val="en-US"/>
        </w:rPr>
      </w:pPr>
      <w:r w:rsidRPr="00380DE8">
        <w:rPr>
          <w:color w:val="000000"/>
          <w:sz w:val="22"/>
          <w:szCs w:val="22"/>
          <w:bdr w:val="none" w:sz="0" w:space="0" w:color="auto" w:frame="1"/>
          <w:shd w:val="clear" w:color="auto" w:fill="FFFFFF"/>
          <w:lang w:val="en-US"/>
        </w:rPr>
        <w:t xml:space="preserve">The </w:t>
      </w:r>
      <w:r w:rsidRPr="00380DE8">
        <w:rPr>
          <w:b/>
          <w:bCs/>
          <w:color w:val="000000"/>
          <w:sz w:val="22"/>
          <w:szCs w:val="22"/>
          <w:bdr w:val="none" w:sz="0" w:space="0" w:color="auto" w:frame="1"/>
          <w:shd w:val="clear" w:color="auto" w:fill="FFFFFF"/>
          <w:lang w:val="en-US"/>
        </w:rPr>
        <w:t>Brazilian Journal of Environment</w:t>
      </w:r>
      <w:r w:rsidRPr="00380DE8">
        <w:rPr>
          <w:color w:val="000000"/>
          <w:sz w:val="22"/>
          <w:szCs w:val="22"/>
          <w:bdr w:val="none" w:sz="0" w:space="0" w:color="auto" w:frame="1"/>
          <w:shd w:val="clear" w:color="auto" w:fill="FFFFFF"/>
          <w:lang w:val="en-US"/>
        </w:rPr>
        <w:t xml:space="preserve"> is a journal dedicated to the publication of technical-scientific articles and literature reviews, which present the results of original and unpublished research in various fields of Environmental Sciences and related disciplines. The journal focuses on the following guiding themes: </w:t>
      </w:r>
      <w:r w:rsidRPr="00380DE8">
        <w:rPr>
          <w:b/>
          <w:bCs/>
          <w:color w:val="000000"/>
          <w:sz w:val="22"/>
          <w:szCs w:val="22"/>
          <w:bdr w:val="none" w:sz="0" w:space="0" w:color="auto" w:frame="1"/>
          <w:shd w:val="clear" w:color="auto" w:fill="FFFFFF"/>
          <w:lang w:val="en-US"/>
        </w:rPr>
        <w:t>Everyday Life and Environment</w:t>
      </w:r>
      <w:r w:rsidR="001F5F06" w:rsidRPr="00380DE8">
        <w:rPr>
          <w:b/>
          <w:bCs/>
          <w:color w:val="000000"/>
          <w:sz w:val="22"/>
          <w:szCs w:val="22"/>
          <w:bdr w:val="none" w:sz="0" w:space="0" w:color="auto" w:frame="1"/>
          <w:shd w:val="clear" w:color="auto" w:fill="FFFFFF"/>
          <w:lang w:val="en-US"/>
        </w:rPr>
        <w:t xml:space="preserve"> (</w:t>
      </w:r>
      <w:proofErr w:type="spellStart"/>
      <w:r w:rsidR="001F5F06" w:rsidRPr="00380DE8">
        <w:rPr>
          <w:b/>
          <w:bCs/>
          <w:color w:val="000000"/>
          <w:sz w:val="22"/>
          <w:szCs w:val="22"/>
          <w:bdr w:val="none" w:sz="0" w:space="0" w:color="auto" w:frame="1"/>
          <w:shd w:val="clear" w:color="auto" w:fill="FFFFFF"/>
          <w:lang w:val="en-US"/>
        </w:rPr>
        <w:t>Cotidiano</w:t>
      </w:r>
      <w:proofErr w:type="spellEnd"/>
      <w:r w:rsidR="001F5F06" w:rsidRPr="00380DE8">
        <w:rPr>
          <w:b/>
          <w:bCs/>
          <w:color w:val="000000"/>
          <w:sz w:val="22"/>
          <w:szCs w:val="22"/>
          <w:bdr w:val="none" w:sz="0" w:space="0" w:color="auto" w:frame="1"/>
          <w:shd w:val="clear" w:color="auto" w:fill="FFFFFF"/>
          <w:lang w:val="en-US"/>
        </w:rPr>
        <w:t xml:space="preserve"> e </w:t>
      </w:r>
      <w:proofErr w:type="spellStart"/>
      <w:r w:rsidR="001F5F06" w:rsidRPr="00380DE8">
        <w:rPr>
          <w:b/>
          <w:bCs/>
          <w:color w:val="000000"/>
          <w:sz w:val="22"/>
          <w:szCs w:val="22"/>
          <w:bdr w:val="none" w:sz="0" w:space="0" w:color="auto" w:frame="1"/>
          <w:shd w:val="clear" w:color="auto" w:fill="FFFFFF"/>
          <w:lang w:val="en-US"/>
        </w:rPr>
        <w:t>Meio</w:t>
      </w:r>
      <w:proofErr w:type="spellEnd"/>
      <w:r w:rsidR="001F5F06" w:rsidRPr="00380DE8">
        <w:rPr>
          <w:b/>
          <w:bCs/>
          <w:color w:val="000000"/>
          <w:sz w:val="22"/>
          <w:szCs w:val="22"/>
          <w:bdr w:val="none" w:sz="0" w:space="0" w:color="auto" w:frame="1"/>
          <w:shd w:val="clear" w:color="auto" w:fill="FFFFFF"/>
          <w:lang w:val="en-US"/>
        </w:rPr>
        <w:t xml:space="preserve"> </w:t>
      </w:r>
      <w:proofErr w:type="spellStart"/>
      <w:r w:rsidR="001F5F06" w:rsidRPr="00380DE8">
        <w:rPr>
          <w:b/>
          <w:bCs/>
          <w:color w:val="000000"/>
          <w:sz w:val="22"/>
          <w:szCs w:val="22"/>
          <w:bdr w:val="none" w:sz="0" w:space="0" w:color="auto" w:frame="1"/>
          <w:shd w:val="clear" w:color="auto" w:fill="FFFFFF"/>
          <w:lang w:val="en-US"/>
        </w:rPr>
        <w:t>Ambiente</w:t>
      </w:r>
      <w:proofErr w:type="spellEnd"/>
      <w:r w:rsidR="001F5F06" w:rsidRPr="00380DE8">
        <w:rPr>
          <w:b/>
          <w:bCs/>
          <w:color w:val="000000"/>
          <w:sz w:val="22"/>
          <w:szCs w:val="22"/>
          <w:bdr w:val="none" w:sz="0" w:space="0" w:color="auto" w:frame="1"/>
          <w:shd w:val="clear" w:color="auto" w:fill="FFFFFF"/>
          <w:lang w:val="en-US"/>
        </w:rPr>
        <w:t>)</w:t>
      </w:r>
      <w:r w:rsidRPr="00380DE8">
        <w:rPr>
          <w:b/>
          <w:bCs/>
          <w:color w:val="000000"/>
          <w:sz w:val="22"/>
          <w:szCs w:val="22"/>
          <w:bdr w:val="none" w:sz="0" w:space="0" w:color="auto" w:frame="1"/>
          <w:shd w:val="clear" w:color="auto" w:fill="FFFFFF"/>
          <w:lang w:val="en-US"/>
        </w:rPr>
        <w:t>; Environment and Social Sciences</w:t>
      </w:r>
      <w:r w:rsidR="001F5F06" w:rsidRPr="00380DE8">
        <w:rPr>
          <w:b/>
          <w:bCs/>
          <w:color w:val="000000"/>
          <w:sz w:val="22"/>
          <w:szCs w:val="22"/>
          <w:bdr w:val="none" w:sz="0" w:space="0" w:color="auto" w:frame="1"/>
          <w:shd w:val="clear" w:color="auto" w:fill="FFFFFF"/>
          <w:lang w:val="en-US"/>
        </w:rPr>
        <w:t xml:space="preserve"> (</w:t>
      </w:r>
      <w:proofErr w:type="spellStart"/>
      <w:r w:rsidR="001F5F06" w:rsidRPr="00380DE8">
        <w:rPr>
          <w:b/>
          <w:bCs/>
          <w:color w:val="000000"/>
          <w:sz w:val="22"/>
          <w:szCs w:val="22"/>
          <w:bdr w:val="none" w:sz="0" w:space="0" w:color="auto" w:frame="1"/>
          <w:shd w:val="clear" w:color="auto" w:fill="FFFFFF"/>
          <w:lang w:val="en-US"/>
        </w:rPr>
        <w:t>Meio</w:t>
      </w:r>
      <w:proofErr w:type="spellEnd"/>
      <w:r w:rsidR="001F5F06" w:rsidRPr="00380DE8">
        <w:rPr>
          <w:b/>
          <w:bCs/>
          <w:color w:val="000000"/>
          <w:sz w:val="22"/>
          <w:szCs w:val="22"/>
          <w:bdr w:val="none" w:sz="0" w:space="0" w:color="auto" w:frame="1"/>
          <w:shd w:val="clear" w:color="auto" w:fill="FFFFFF"/>
          <w:lang w:val="en-US"/>
        </w:rPr>
        <w:t xml:space="preserve"> </w:t>
      </w:r>
      <w:proofErr w:type="spellStart"/>
      <w:r w:rsidR="001F5F06" w:rsidRPr="00380DE8">
        <w:rPr>
          <w:b/>
          <w:bCs/>
          <w:color w:val="000000"/>
          <w:sz w:val="22"/>
          <w:szCs w:val="22"/>
          <w:bdr w:val="none" w:sz="0" w:space="0" w:color="auto" w:frame="1"/>
          <w:shd w:val="clear" w:color="auto" w:fill="FFFFFF"/>
          <w:lang w:val="en-US"/>
        </w:rPr>
        <w:t>Ambiente</w:t>
      </w:r>
      <w:proofErr w:type="spellEnd"/>
      <w:r w:rsidR="001F5F06" w:rsidRPr="00380DE8">
        <w:rPr>
          <w:b/>
          <w:bCs/>
          <w:color w:val="000000"/>
          <w:sz w:val="22"/>
          <w:szCs w:val="22"/>
          <w:bdr w:val="none" w:sz="0" w:space="0" w:color="auto" w:frame="1"/>
          <w:shd w:val="clear" w:color="auto" w:fill="FFFFFF"/>
          <w:lang w:val="en-US"/>
        </w:rPr>
        <w:t xml:space="preserve"> e </w:t>
      </w:r>
      <w:proofErr w:type="spellStart"/>
      <w:r w:rsidR="001F5F06" w:rsidRPr="00380DE8">
        <w:rPr>
          <w:b/>
          <w:bCs/>
          <w:color w:val="000000"/>
          <w:sz w:val="22"/>
          <w:szCs w:val="22"/>
          <w:bdr w:val="none" w:sz="0" w:space="0" w:color="auto" w:frame="1"/>
          <w:shd w:val="clear" w:color="auto" w:fill="FFFFFF"/>
          <w:lang w:val="en-US"/>
        </w:rPr>
        <w:t>Ciências</w:t>
      </w:r>
      <w:proofErr w:type="spellEnd"/>
      <w:r w:rsidR="001F5F06" w:rsidRPr="00380DE8">
        <w:rPr>
          <w:b/>
          <w:bCs/>
          <w:color w:val="000000"/>
          <w:sz w:val="22"/>
          <w:szCs w:val="22"/>
          <w:bdr w:val="none" w:sz="0" w:space="0" w:color="auto" w:frame="1"/>
          <w:shd w:val="clear" w:color="auto" w:fill="FFFFFF"/>
          <w:lang w:val="en-US"/>
        </w:rPr>
        <w:t xml:space="preserve"> </w:t>
      </w:r>
      <w:proofErr w:type="spellStart"/>
      <w:r w:rsidR="001F5F06" w:rsidRPr="00380DE8">
        <w:rPr>
          <w:b/>
          <w:bCs/>
          <w:color w:val="000000"/>
          <w:sz w:val="22"/>
          <w:szCs w:val="22"/>
          <w:bdr w:val="none" w:sz="0" w:space="0" w:color="auto" w:frame="1"/>
          <w:shd w:val="clear" w:color="auto" w:fill="FFFFFF"/>
          <w:lang w:val="en-US"/>
        </w:rPr>
        <w:t>Sociais</w:t>
      </w:r>
      <w:proofErr w:type="spellEnd"/>
      <w:r w:rsidR="001F5F06" w:rsidRPr="00380DE8">
        <w:rPr>
          <w:b/>
          <w:bCs/>
          <w:color w:val="000000"/>
          <w:sz w:val="22"/>
          <w:szCs w:val="22"/>
          <w:bdr w:val="none" w:sz="0" w:space="0" w:color="auto" w:frame="1"/>
          <w:shd w:val="clear" w:color="auto" w:fill="FFFFFF"/>
          <w:lang w:val="en-US"/>
        </w:rPr>
        <w:t>)</w:t>
      </w:r>
      <w:r w:rsidRPr="00380DE8">
        <w:rPr>
          <w:b/>
          <w:bCs/>
          <w:color w:val="000000"/>
          <w:sz w:val="22"/>
          <w:szCs w:val="22"/>
          <w:bdr w:val="none" w:sz="0" w:space="0" w:color="auto" w:frame="1"/>
          <w:shd w:val="clear" w:color="auto" w:fill="FFFFFF"/>
          <w:lang w:val="en-US"/>
        </w:rPr>
        <w:t xml:space="preserve">; Technologies and Environmental Studies </w:t>
      </w:r>
      <w:r w:rsidR="001F5F06" w:rsidRPr="00380DE8">
        <w:rPr>
          <w:b/>
          <w:bCs/>
          <w:color w:val="000000"/>
          <w:sz w:val="22"/>
          <w:szCs w:val="22"/>
          <w:bdr w:val="none" w:sz="0" w:space="0" w:color="auto" w:frame="1"/>
          <w:shd w:val="clear" w:color="auto" w:fill="FFFFFF"/>
          <w:lang w:val="en-US"/>
        </w:rPr>
        <w:t>(</w:t>
      </w:r>
      <w:proofErr w:type="spellStart"/>
      <w:r w:rsidR="001F5F06" w:rsidRPr="00380DE8">
        <w:rPr>
          <w:b/>
          <w:bCs/>
          <w:color w:val="000000"/>
          <w:sz w:val="22"/>
          <w:szCs w:val="22"/>
          <w:bdr w:val="none" w:sz="0" w:space="0" w:color="auto" w:frame="1"/>
          <w:shd w:val="clear" w:color="auto" w:fill="FFFFFF"/>
          <w:lang w:val="en-US"/>
        </w:rPr>
        <w:t>Tecnologias</w:t>
      </w:r>
      <w:proofErr w:type="spellEnd"/>
      <w:r w:rsidR="001F5F06" w:rsidRPr="00380DE8">
        <w:rPr>
          <w:b/>
          <w:bCs/>
          <w:color w:val="000000"/>
          <w:sz w:val="22"/>
          <w:szCs w:val="22"/>
          <w:bdr w:val="none" w:sz="0" w:space="0" w:color="auto" w:frame="1"/>
          <w:shd w:val="clear" w:color="auto" w:fill="FFFFFF"/>
          <w:lang w:val="en-US"/>
        </w:rPr>
        <w:t xml:space="preserve"> e </w:t>
      </w:r>
      <w:proofErr w:type="spellStart"/>
      <w:r w:rsidR="001F5F06" w:rsidRPr="00380DE8">
        <w:rPr>
          <w:b/>
          <w:bCs/>
          <w:color w:val="000000"/>
          <w:sz w:val="22"/>
          <w:szCs w:val="22"/>
          <w:bdr w:val="none" w:sz="0" w:space="0" w:color="auto" w:frame="1"/>
          <w:shd w:val="clear" w:color="auto" w:fill="FFFFFF"/>
          <w:lang w:val="en-US"/>
        </w:rPr>
        <w:t>Estudos</w:t>
      </w:r>
      <w:proofErr w:type="spellEnd"/>
      <w:r w:rsidR="001F5F06" w:rsidRPr="00380DE8">
        <w:rPr>
          <w:b/>
          <w:bCs/>
          <w:color w:val="000000"/>
          <w:sz w:val="22"/>
          <w:szCs w:val="22"/>
          <w:bdr w:val="none" w:sz="0" w:space="0" w:color="auto" w:frame="1"/>
          <w:shd w:val="clear" w:color="auto" w:fill="FFFFFF"/>
          <w:lang w:val="en-US"/>
        </w:rPr>
        <w:t xml:space="preserve"> </w:t>
      </w:r>
      <w:proofErr w:type="spellStart"/>
      <w:r w:rsidR="001F5F06" w:rsidRPr="00380DE8">
        <w:rPr>
          <w:b/>
          <w:bCs/>
          <w:color w:val="000000"/>
          <w:sz w:val="22"/>
          <w:szCs w:val="22"/>
          <w:bdr w:val="none" w:sz="0" w:space="0" w:color="auto" w:frame="1"/>
          <w:shd w:val="clear" w:color="auto" w:fill="FFFFFF"/>
          <w:lang w:val="en-US"/>
        </w:rPr>
        <w:t>Ambientais</w:t>
      </w:r>
      <w:proofErr w:type="spellEnd"/>
      <w:r w:rsidR="001F5F06" w:rsidRPr="00380DE8">
        <w:rPr>
          <w:b/>
          <w:bCs/>
          <w:color w:val="000000"/>
          <w:sz w:val="22"/>
          <w:szCs w:val="22"/>
          <w:bdr w:val="none" w:sz="0" w:space="0" w:color="auto" w:frame="1"/>
          <w:shd w:val="clear" w:color="auto" w:fill="FFFFFF"/>
          <w:lang w:val="en-US"/>
        </w:rPr>
        <w:t xml:space="preserve">) </w:t>
      </w:r>
      <w:r w:rsidRPr="00380DE8">
        <w:rPr>
          <w:b/>
          <w:bCs/>
          <w:color w:val="000000"/>
          <w:sz w:val="22"/>
          <w:szCs w:val="22"/>
          <w:bdr w:val="none" w:sz="0" w:space="0" w:color="auto" w:frame="1"/>
          <w:shd w:val="clear" w:color="auto" w:fill="FFFFFF"/>
          <w:lang w:val="en-US"/>
        </w:rPr>
        <w:t>and Planning and Environment</w:t>
      </w:r>
      <w:r w:rsidR="001F5F06" w:rsidRPr="00380DE8">
        <w:rPr>
          <w:b/>
          <w:bCs/>
          <w:color w:val="000000"/>
          <w:sz w:val="22"/>
          <w:szCs w:val="22"/>
          <w:bdr w:val="none" w:sz="0" w:space="0" w:color="auto" w:frame="1"/>
          <w:shd w:val="clear" w:color="auto" w:fill="FFFFFF"/>
          <w:lang w:val="en-US"/>
        </w:rPr>
        <w:t xml:space="preserve"> (</w:t>
      </w:r>
      <w:proofErr w:type="spellStart"/>
      <w:r w:rsidR="001F5F06" w:rsidRPr="00380DE8">
        <w:rPr>
          <w:b/>
          <w:bCs/>
          <w:color w:val="000000"/>
          <w:sz w:val="22"/>
          <w:szCs w:val="22"/>
          <w:bdr w:val="none" w:sz="0" w:space="0" w:color="auto" w:frame="1"/>
          <w:shd w:val="clear" w:color="auto" w:fill="FFFFFF"/>
          <w:lang w:val="en-US"/>
        </w:rPr>
        <w:t>Planejamento</w:t>
      </w:r>
      <w:proofErr w:type="spellEnd"/>
      <w:r w:rsidR="001F5F06" w:rsidRPr="00380DE8">
        <w:rPr>
          <w:b/>
          <w:bCs/>
          <w:color w:val="000000"/>
          <w:sz w:val="22"/>
          <w:szCs w:val="22"/>
          <w:bdr w:val="none" w:sz="0" w:space="0" w:color="auto" w:frame="1"/>
          <w:shd w:val="clear" w:color="auto" w:fill="FFFFFF"/>
          <w:lang w:val="en-US"/>
        </w:rPr>
        <w:t xml:space="preserve"> e </w:t>
      </w:r>
      <w:proofErr w:type="spellStart"/>
      <w:r w:rsidR="001F5F06" w:rsidRPr="00380DE8">
        <w:rPr>
          <w:b/>
          <w:bCs/>
          <w:color w:val="000000"/>
          <w:sz w:val="22"/>
          <w:szCs w:val="22"/>
          <w:bdr w:val="none" w:sz="0" w:space="0" w:color="auto" w:frame="1"/>
          <w:shd w:val="clear" w:color="auto" w:fill="FFFFFF"/>
          <w:lang w:val="en-US"/>
        </w:rPr>
        <w:t>Meio</w:t>
      </w:r>
      <w:proofErr w:type="spellEnd"/>
      <w:r w:rsidR="001F5F06" w:rsidRPr="00380DE8">
        <w:rPr>
          <w:b/>
          <w:bCs/>
          <w:color w:val="000000"/>
          <w:sz w:val="22"/>
          <w:szCs w:val="22"/>
          <w:bdr w:val="none" w:sz="0" w:space="0" w:color="auto" w:frame="1"/>
          <w:shd w:val="clear" w:color="auto" w:fill="FFFFFF"/>
          <w:lang w:val="en-US"/>
        </w:rPr>
        <w:t xml:space="preserve"> </w:t>
      </w:r>
      <w:proofErr w:type="spellStart"/>
      <w:r w:rsidR="001F5F06" w:rsidRPr="00380DE8">
        <w:rPr>
          <w:b/>
          <w:bCs/>
          <w:color w:val="000000"/>
          <w:sz w:val="22"/>
          <w:szCs w:val="22"/>
          <w:bdr w:val="none" w:sz="0" w:space="0" w:color="auto" w:frame="1"/>
          <w:shd w:val="clear" w:color="auto" w:fill="FFFFFF"/>
          <w:lang w:val="en-US"/>
        </w:rPr>
        <w:t>Ambiente</w:t>
      </w:r>
      <w:proofErr w:type="spellEnd"/>
      <w:r w:rsidR="001F5F06" w:rsidRPr="00380DE8">
        <w:rPr>
          <w:b/>
          <w:bCs/>
          <w:color w:val="000000"/>
          <w:sz w:val="22"/>
          <w:szCs w:val="22"/>
          <w:bdr w:val="none" w:sz="0" w:space="0" w:color="auto" w:frame="1"/>
          <w:shd w:val="clear" w:color="auto" w:fill="FFFFFF"/>
          <w:lang w:val="en-US"/>
        </w:rPr>
        <w:t>)</w:t>
      </w:r>
      <w:r w:rsidRPr="00380DE8">
        <w:rPr>
          <w:color w:val="000000"/>
          <w:sz w:val="22"/>
          <w:szCs w:val="22"/>
          <w:bdr w:val="none" w:sz="0" w:space="0" w:color="auto" w:frame="1"/>
          <w:shd w:val="clear" w:color="auto" w:fill="FFFFFF"/>
          <w:lang w:val="en-US"/>
        </w:rPr>
        <w:t>. These themes are further divided into several subgroups: Agroecology and Family Farming; Traditional Communities and Ethnoscience; Landscape, Culture, and Environment; Education and Environmental Epistemology; Social Movements and Society/Nature Relationship; Tourism, Sustainability, and Protected Areas; Ecology, Biodiversity, and related topics; Geoprocessing, Remote Sensing, and Modeling applied to the Environment; New Technologies/Sustainable Alternative Technologies; Biochemistry and Environmental Sanitation; Pollution, Climate Change, and Water Resources; Precision Agriculture, Agribusiness, and their derivatives; Soils, Minerals, and Rocks; Conservation and Preservation of Environmental Heritage; Environmental Governance, Management, Indicators, Law, and Policies; Health and Environment; Environmental Economics, Ecosystem Services, and their processes; Planning, Urban Development, and Urban Issues.</w:t>
      </w:r>
    </w:p>
    <w:p w14:paraId="5E61AD26" w14:textId="2D6A7A81" w:rsidR="00284748" w:rsidRPr="008F7F37" w:rsidRDefault="00284748" w:rsidP="00802666">
      <w:pPr>
        <w:pStyle w:val="Els-NoIndent"/>
        <w:spacing w:line="240" w:lineRule="auto"/>
        <w:ind w:firstLine="567"/>
        <w:rPr>
          <w:b/>
          <w:bCs/>
          <w:sz w:val="22"/>
          <w:szCs w:val="22"/>
        </w:rPr>
      </w:pPr>
      <w:r w:rsidRPr="00380DE8">
        <w:rPr>
          <w:sz w:val="22"/>
          <w:szCs w:val="22"/>
        </w:rPr>
        <w:t xml:space="preserve">In this manuscript, we will provide the basic guidelines for proper preparation for the journal, including the rules for tables, figures, formulas, citations, and references. If the guidelines for a specific case are not followed, the current norms of the latest edition of the journal will apply. We </w:t>
      </w:r>
      <w:r w:rsidRPr="008F7F37">
        <w:rPr>
          <w:b/>
          <w:bCs/>
          <w:sz w:val="22"/>
          <w:szCs w:val="22"/>
        </w:rPr>
        <w:t>emphasize that files</w:t>
      </w:r>
      <w:r w:rsidRPr="00380DE8">
        <w:rPr>
          <w:sz w:val="22"/>
          <w:szCs w:val="22"/>
        </w:rPr>
        <w:t xml:space="preserve"> that deviate from the journal's template (</w:t>
      </w:r>
      <w:r w:rsidRPr="00380DE8">
        <w:rPr>
          <w:i/>
          <w:iCs/>
          <w:sz w:val="22"/>
          <w:szCs w:val="22"/>
        </w:rPr>
        <w:t>lack of journal header, inappropriate formatting, etc</w:t>
      </w:r>
      <w:r w:rsidRPr="00380DE8">
        <w:rPr>
          <w:sz w:val="22"/>
          <w:szCs w:val="22"/>
        </w:rPr>
        <w:t xml:space="preserve">.) </w:t>
      </w:r>
      <w:r w:rsidRPr="00380DE8">
        <w:rPr>
          <w:b/>
          <w:bCs/>
          <w:sz w:val="22"/>
          <w:szCs w:val="22"/>
        </w:rPr>
        <w:t>will not be evaluated</w:t>
      </w:r>
      <w:r w:rsidRPr="00380DE8">
        <w:rPr>
          <w:sz w:val="22"/>
          <w:szCs w:val="22"/>
        </w:rPr>
        <w:t xml:space="preserve">. The primary language of the </w:t>
      </w:r>
      <w:r w:rsidRPr="00380DE8">
        <w:rPr>
          <w:color w:val="000000"/>
          <w:sz w:val="22"/>
          <w:szCs w:val="22"/>
          <w:bdr w:val="none" w:sz="0" w:space="0" w:color="auto" w:frame="1"/>
          <w:shd w:val="clear" w:color="auto" w:fill="FFFFFF"/>
        </w:rPr>
        <w:t xml:space="preserve">Brazilian Journal of Environment </w:t>
      </w:r>
      <w:r w:rsidRPr="00380DE8">
        <w:rPr>
          <w:sz w:val="22"/>
          <w:szCs w:val="22"/>
        </w:rPr>
        <w:t xml:space="preserve">is Portuguese (BR). If researchers wish to publish in other languages, it is mandatory to provide a version in Portuguese in addition to any other versions that may exist. For native Portuguese speakers, the primary language for submitting papers is Portuguese (BR). Submissions in Portuguese (BR) that also include English versions will be given </w:t>
      </w:r>
      <w:r w:rsidRPr="008F7F37">
        <w:rPr>
          <w:b/>
          <w:bCs/>
          <w:sz w:val="22"/>
          <w:szCs w:val="22"/>
        </w:rPr>
        <w:t>priority in the evaluation process.</w:t>
      </w:r>
    </w:p>
    <w:p w14:paraId="501FCBC1" w14:textId="77777777" w:rsidR="00284748" w:rsidRPr="00380DE8" w:rsidRDefault="00284748" w:rsidP="00802666">
      <w:pPr>
        <w:pStyle w:val="Els-NoIndent"/>
        <w:spacing w:line="240" w:lineRule="auto"/>
        <w:ind w:firstLine="567"/>
        <w:rPr>
          <w:bCs/>
          <w:sz w:val="22"/>
          <w:szCs w:val="22"/>
        </w:rPr>
      </w:pPr>
      <w:r w:rsidRPr="00380DE8">
        <w:rPr>
          <w:bCs/>
          <w:sz w:val="22"/>
          <w:szCs w:val="22"/>
        </w:rPr>
        <w:t xml:space="preserve">In addition to Portuguese, the languages for submission can be English and/or Spanish; however, a translated version in Portuguese must accompany the original submission. Failure to comply with this submission rule will result in the rejection of the work. Foreign authors may submit the original version in their native language along with a translation into Portuguese (BR). </w:t>
      </w:r>
    </w:p>
    <w:p w14:paraId="7AF90145" w14:textId="0B7C978B" w:rsidR="00802666" w:rsidRPr="00380DE8" w:rsidRDefault="00284748" w:rsidP="00802666">
      <w:pPr>
        <w:pStyle w:val="Els-NoIndent"/>
        <w:spacing w:line="240" w:lineRule="auto"/>
        <w:ind w:firstLine="567"/>
        <w:rPr>
          <w:bCs/>
          <w:sz w:val="22"/>
          <w:szCs w:val="22"/>
        </w:rPr>
      </w:pPr>
      <w:commentRangeStart w:id="2"/>
      <w:r w:rsidRPr="00380DE8">
        <w:rPr>
          <w:bCs/>
          <w:sz w:val="22"/>
          <w:szCs w:val="22"/>
        </w:rPr>
        <w:t xml:space="preserve">Respecting the blind review process, </w:t>
      </w:r>
      <w:r w:rsidRPr="00380DE8">
        <w:rPr>
          <w:b/>
          <w:sz w:val="22"/>
          <w:szCs w:val="22"/>
        </w:rPr>
        <w:t>author information will be included in the supplementary letter</w:t>
      </w:r>
      <w:r w:rsidR="008B6FA1" w:rsidRPr="00380DE8">
        <w:rPr>
          <w:b/>
          <w:sz w:val="22"/>
          <w:szCs w:val="22"/>
        </w:rPr>
        <w:t xml:space="preserve"> (COVER LETTER)</w:t>
      </w:r>
      <w:r w:rsidRPr="00380DE8">
        <w:rPr>
          <w:b/>
          <w:sz w:val="22"/>
          <w:szCs w:val="22"/>
        </w:rPr>
        <w:t xml:space="preserve"> and submitted as supplementary documents in WORD format</w:t>
      </w:r>
      <w:r w:rsidRPr="00380DE8">
        <w:rPr>
          <w:bCs/>
          <w:sz w:val="22"/>
          <w:szCs w:val="22"/>
        </w:rPr>
        <w:t xml:space="preserve">. You should use the cover letter template to fill in the author details, never the general template, as articles with author information at the time of submission </w:t>
      </w:r>
      <w:r w:rsidRPr="00380DE8">
        <w:rPr>
          <w:b/>
          <w:sz w:val="22"/>
          <w:szCs w:val="22"/>
        </w:rPr>
        <w:t>will be rejected in their entirety</w:t>
      </w:r>
      <w:r w:rsidRPr="00380DE8">
        <w:rPr>
          <w:bCs/>
          <w:sz w:val="22"/>
          <w:szCs w:val="22"/>
        </w:rPr>
        <w:t>.</w:t>
      </w:r>
      <w:commentRangeEnd w:id="2"/>
      <w:r w:rsidRPr="00380DE8">
        <w:rPr>
          <w:rStyle w:val="Refdecomentrio"/>
        </w:rPr>
        <w:commentReference w:id="2"/>
      </w:r>
    </w:p>
    <w:p w14:paraId="224CC680" w14:textId="2280EBAA" w:rsidR="001F5F06" w:rsidRPr="00380DE8" w:rsidRDefault="001F5F06" w:rsidP="00802666">
      <w:pPr>
        <w:pStyle w:val="Els-NoIndent"/>
        <w:spacing w:line="240" w:lineRule="auto"/>
        <w:ind w:firstLine="567"/>
        <w:rPr>
          <w:sz w:val="22"/>
          <w:szCs w:val="22"/>
        </w:rPr>
      </w:pPr>
      <w:r w:rsidRPr="00380DE8">
        <w:rPr>
          <w:sz w:val="22"/>
          <w:szCs w:val="22"/>
        </w:rPr>
        <w:t>The paper should start with the Title, left-aligned, using Times New Roman font size 15. Avoid using all capital letters for the title. The maximum word count for both abstracts</w:t>
      </w:r>
      <w:r w:rsidR="008F7F37">
        <w:rPr>
          <w:sz w:val="22"/>
          <w:szCs w:val="22"/>
        </w:rPr>
        <w:t>/</w:t>
      </w:r>
      <w:proofErr w:type="spellStart"/>
      <w:r w:rsidR="008F7F37">
        <w:rPr>
          <w:sz w:val="22"/>
          <w:szCs w:val="22"/>
        </w:rPr>
        <w:t>resumo</w:t>
      </w:r>
      <w:proofErr w:type="spellEnd"/>
      <w:r w:rsidR="008F7F37">
        <w:rPr>
          <w:sz w:val="22"/>
          <w:szCs w:val="22"/>
        </w:rPr>
        <w:t>/</w:t>
      </w:r>
      <w:proofErr w:type="spellStart"/>
      <w:r w:rsidR="008F7F37">
        <w:rPr>
          <w:sz w:val="22"/>
          <w:szCs w:val="22"/>
        </w:rPr>
        <w:t>resumen</w:t>
      </w:r>
      <w:proofErr w:type="spellEnd"/>
      <w:r w:rsidRPr="00380DE8">
        <w:rPr>
          <w:sz w:val="22"/>
          <w:szCs w:val="22"/>
        </w:rPr>
        <w:t xml:space="preserve"> is 250 words. A maximum of 5 keywords (</w:t>
      </w:r>
      <w:proofErr w:type="spellStart"/>
      <w:r w:rsidRPr="00380DE8">
        <w:rPr>
          <w:sz w:val="22"/>
          <w:szCs w:val="22"/>
        </w:rPr>
        <w:t>Palavras</w:t>
      </w:r>
      <w:proofErr w:type="spellEnd"/>
      <w:r w:rsidRPr="00380DE8">
        <w:rPr>
          <w:sz w:val="22"/>
          <w:szCs w:val="22"/>
        </w:rPr>
        <w:t xml:space="preserve"> Chaves</w:t>
      </w:r>
      <w:r w:rsidR="008F7F37">
        <w:rPr>
          <w:sz w:val="22"/>
          <w:szCs w:val="22"/>
        </w:rPr>
        <w:t xml:space="preserve"> / Palabras-Claves</w:t>
      </w:r>
      <w:r w:rsidRPr="00380DE8">
        <w:rPr>
          <w:sz w:val="22"/>
          <w:szCs w:val="22"/>
        </w:rPr>
        <w:t xml:space="preserve">) and a minimum of 3 keywords should be included. The abstract font should be Times New Roman size 9. </w:t>
      </w:r>
    </w:p>
    <w:p w14:paraId="08EFEC7E" w14:textId="77777777" w:rsidR="001F5F06" w:rsidRPr="00380DE8" w:rsidRDefault="001F5F06" w:rsidP="00802666">
      <w:pPr>
        <w:pStyle w:val="Els-NoIndent"/>
        <w:spacing w:line="240" w:lineRule="auto"/>
        <w:ind w:firstLine="567"/>
        <w:rPr>
          <w:sz w:val="22"/>
          <w:szCs w:val="22"/>
        </w:rPr>
      </w:pPr>
      <w:r w:rsidRPr="00380DE8">
        <w:rPr>
          <w:sz w:val="22"/>
          <w:szCs w:val="22"/>
        </w:rPr>
        <w:t xml:space="preserve">Articles must include the following sections: Introduction, Materials and Methods, Results and Discussion, Conclusion, Acknowledgments, and References. Please note that Results and Discussion can be separated in the text if it is convenient for the researcher (Results, Discussion). Literature reviews must include the following sections: Introduction, Development, Conclusions or Final Considerations, Acknowledgments, </w:t>
      </w:r>
      <w:r w:rsidRPr="00380DE8">
        <w:rPr>
          <w:sz w:val="22"/>
          <w:szCs w:val="22"/>
        </w:rPr>
        <w:lastRenderedPageBreak/>
        <w:t xml:space="preserve">and References. It is possible to include Materials and Methods between the Introduction and Development sections in a literature review, or within the Development section. The required formatting is Times New Roman font size 12, with numbering and bold formatting. Subheadings should be in italics and follow the secondary numbering format (e.g., 1. Introduction, 1.1 Example). </w:t>
      </w:r>
    </w:p>
    <w:p w14:paraId="0BE42E4F" w14:textId="326374D2" w:rsidR="00802666" w:rsidRPr="00380DE8" w:rsidRDefault="001F5F06" w:rsidP="00802666">
      <w:pPr>
        <w:pStyle w:val="Els-NoIndent"/>
        <w:spacing w:line="240" w:lineRule="auto"/>
        <w:ind w:firstLine="567"/>
        <w:rPr>
          <w:sz w:val="22"/>
          <w:szCs w:val="22"/>
          <w:u w:val="single"/>
        </w:rPr>
      </w:pPr>
      <w:r w:rsidRPr="00380DE8">
        <w:rPr>
          <w:b/>
          <w:bCs/>
          <w:sz w:val="22"/>
          <w:szCs w:val="22"/>
        </w:rPr>
        <w:t>Footnotes are not accepted</w:t>
      </w:r>
      <w:r w:rsidRPr="00380DE8">
        <w:rPr>
          <w:sz w:val="22"/>
          <w:szCs w:val="22"/>
        </w:rPr>
        <w:t xml:space="preserve">, so please remove them before submitting to avoid any issues. The paper should be typed on A4 size paper (210 by 297 mm) in portrait layout, with margins set to Top (2 cm), Bottom (2 cm), Left (2 cm), and Right (2 cm). </w:t>
      </w:r>
      <w:r w:rsidRPr="008F7F37">
        <w:rPr>
          <w:b/>
          <w:bCs/>
          <w:sz w:val="22"/>
          <w:szCs w:val="22"/>
        </w:rPr>
        <w:t>The text should be single-spaced, with a paragraph spacing of 1.00 cm. Times New Roman font size 11 should be used throughout the text</w:t>
      </w:r>
      <w:r w:rsidRPr="00380DE8">
        <w:rPr>
          <w:sz w:val="22"/>
          <w:szCs w:val="22"/>
        </w:rPr>
        <w:t xml:space="preserve">. For specific formatting guidelines, nomenclature, and scientific formulas, please refer to the latest editions of the journal. </w:t>
      </w:r>
      <w:r w:rsidRPr="00380DE8">
        <w:rPr>
          <w:b/>
          <w:bCs/>
          <w:sz w:val="22"/>
          <w:szCs w:val="22"/>
        </w:rPr>
        <w:t>Footnotes are not used in the journal</w:t>
      </w:r>
      <w:r w:rsidRPr="00380DE8">
        <w:rPr>
          <w:sz w:val="22"/>
          <w:szCs w:val="22"/>
        </w:rPr>
        <w:t>. The minimum number of pages accepted for publication (including images, graphs, tables, and formulas) is 10 pages for Full Papers. For the “</w:t>
      </w:r>
      <w:r w:rsidRPr="00380DE8">
        <w:rPr>
          <w:color w:val="000000"/>
          <w:sz w:val="22"/>
          <w:szCs w:val="22"/>
          <w:bdr w:val="none" w:sz="0" w:space="0" w:color="auto" w:frame="1"/>
          <w:shd w:val="clear" w:color="auto" w:fill="FFFFFF"/>
        </w:rPr>
        <w:t>Everyday Life and Environment”</w:t>
      </w:r>
      <w:r w:rsidRPr="00380DE8">
        <w:rPr>
          <w:b/>
          <w:bCs/>
          <w:color w:val="000000"/>
          <w:sz w:val="22"/>
          <w:szCs w:val="22"/>
          <w:bdr w:val="none" w:sz="0" w:space="0" w:color="auto" w:frame="1"/>
          <w:shd w:val="clear" w:color="auto" w:fill="FFFFFF"/>
        </w:rPr>
        <w:t xml:space="preserve"> </w:t>
      </w:r>
      <w:r w:rsidRPr="00380DE8">
        <w:rPr>
          <w:sz w:val="22"/>
          <w:szCs w:val="22"/>
        </w:rPr>
        <w:t>(</w:t>
      </w:r>
      <w:proofErr w:type="spellStart"/>
      <w:r w:rsidRPr="00380DE8">
        <w:rPr>
          <w:sz w:val="22"/>
          <w:szCs w:val="22"/>
        </w:rPr>
        <w:t>Cotidiano</w:t>
      </w:r>
      <w:proofErr w:type="spellEnd"/>
      <w:r w:rsidRPr="00380DE8">
        <w:rPr>
          <w:sz w:val="22"/>
          <w:szCs w:val="22"/>
        </w:rPr>
        <w:t xml:space="preserve"> e </w:t>
      </w:r>
      <w:proofErr w:type="spellStart"/>
      <w:r w:rsidRPr="00380DE8">
        <w:rPr>
          <w:sz w:val="22"/>
          <w:szCs w:val="22"/>
        </w:rPr>
        <w:t>Meio</w:t>
      </w:r>
      <w:proofErr w:type="spellEnd"/>
      <w:r w:rsidRPr="00380DE8">
        <w:rPr>
          <w:sz w:val="22"/>
          <w:szCs w:val="22"/>
        </w:rPr>
        <w:t xml:space="preserve"> </w:t>
      </w:r>
      <w:proofErr w:type="spellStart"/>
      <w:r w:rsidRPr="00380DE8">
        <w:rPr>
          <w:sz w:val="22"/>
          <w:szCs w:val="22"/>
        </w:rPr>
        <w:t>Ambiente</w:t>
      </w:r>
      <w:proofErr w:type="spellEnd"/>
      <w:r w:rsidRPr="00380DE8">
        <w:rPr>
          <w:sz w:val="22"/>
          <w:szCs w:val="22"/>
        </w:rPr>
        <w:t xml:space="preserve">) category, the number of pages can range from 4 to a maximum of 8 pages. </w:t>
      </w:r>
      <w:r w:rsidRPr="00380DE8">
        <w:rPr>
          <w:b/>
          <w:bCs/>
          <w:sz w:val="22"/>
          <w:szCs w:val="22"/>
        </w:rPr>
        <w:t>Articles below 4 pages or above 25 pages will be rejected in their entirety</w:t>
      </w:r>
      <w:r w:rsidRPr="00380DE8">
        <w:rPr>
          <w:sz w:val="22"/>
          <w:szCs w:val="22"/>
        </w:rPr>
        <w:t>.</w:t>
      </w:r>
    </w:p>
    <w:p w14:paraId="4BD13396" w14:textId="77777777" w:rsidR="00802666" w:rsidRPr="00380DE8" w:rsidRDefault="00802666" w:rsidP="00802666">
      <w:pPr>
        <w:pStyle w:val="Els-NoIndent"/>
        <w:spacing w:line="240" w:lineRule="auto"/>
        <w:ind w:firstLine="709"/>
        <w:rPr>
          <w:sz w:val="22"/>
          <w:szCs w:val="22"/>
        </w:rPr>
      </w:pPr>
    </w:p>
    <w:p w14:paraId="33B4E5BF" w14:textId="259EDC4B" w:rsidR="00802666" w:rsidRPr="00380DE8" w:rsidRDefault="00802666" w:rsidP="00802666">
      <w:pPr>
        <w:pStyle w:val="PargrafodaLista"/>
        <w:widowControl/>
        <w:numPr>
          <w:ilvl w:val="1"/>
          <w:numId w:val="44"/>
        </w:numPr>
        <w:autoSpaceDE w:val="0"/>
        <w:autoSpaceDN w:val="0"/>
        <w:adjustRightInd w:val="0"/>
        <w:spacing w:line="240" w:lineRule="auto"/>
        <w:jc w:val="both"/>
        <w:rPr>
          <w:i/>
          <w:sz w:val="24"/>
          <w:szCs w:val="24"/>
          <w:lang w:val="en-US"/>
        </w:rPr>
      </w:pPr>
      <w:r w:rsidRPr="00380DE8">
        <w:rPr>
          <w:i/>
          <w:sz w:val="24"/>
          <w:szCs w:val="24"/>
          <w:lang w:val="en-US"/>
        </w:rPr>
        <w:t>Cita</w:t>
      </w:r>
      <w:r w:rsidR="001F5F06" w:rsidRPr="00380DE8">
        <w:rPr>
          <w:i/>
          <w:sz w:val="24"/>
          <w:szCs w:val="24"/>
          <w:lang w:val="en-US"/>
        </w:rPr>
        <w:t>tions</w:t>
      </w:r>
    </w:p>
    <w:p w14:paraId="3DDEAB93" w14:textId="77777777" w:rsidR="00802666" w:rsidRPr="00380DE8" w:rsidRDefault="00802666" w:rsidP="00802666">
      <w:pPr>
        <w:pStyle w:val="PargrafodaLista"/>
        <w:widowControl/>
        <w:autoSpaceDE w:val="0"/>
        <w:autoSpaceDN w:val="0"/>
        <w:adjustRightInd w:val="0"/>
        <w:spacing w:line="240" w:lineRule="auto"/>
        <w:ind w:left="360"/>
        <w:jc w:val="both"/>
        <w:rPr>
          <w:sz w:val="24"/>
          <w:szCs w:val="24"/>
          <w:lang w:val="en-US"/>
        </w:rPr>
      </w:pPr>
    </w:p>
    <w:p w14:paraId="1F6C6AB6"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Regarding citations, the following conditions should be respected during the writing process (see examples below):</w:t>
      </w:r>
    </w:p>
    <w:p w14:paraId="1D468C01" w14:textId="77777777" w:rsidR="001F5F06" w:rsidRPr="00380DE8" w:rsidRDefault="001F5F06" w:rsidP="001F5F06">
      <w:pPr>
        <w:spacing w:line="240" w:lineRule="auto"/>
        <w:ind w:firstLine="567"/>
        <w:jc w:val="both"/>
        <w:rPr>
          <w:sz w:val="22"/>
          <w:szCs w:val="22"/>
          <w:lang w:val="en-US"/>
        </w:rPr>
      </w:pPr>
    </w:p>
    <w:p w14:paraId="3675CB92"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For in-text citations with one author:</w:t>
      </w:r>
    </w:p>
    <w:p w14:paraId="600F6545"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Example: Candeias (2016) discussed mathematical morphology in Remote Sensing.</w:t>
      </w:r>
    </w:p>
    <w:p w14:paraId="49AD01F9" w14:textId="77777777" w:rsidR="001F5F06" w:rsidRPr="00380DE8" w:rsidRDefault="001F5F06" w:rsidP="001F5F06">
      <w:pPr>
        <w:spacing w:line="240" w:lineRule="auto"/>
        <w:ind w:firstLine="567"/>
        <w:jc w:val="both"/>
        <w:rPr>
          <w:sz w:val="22"/>
          <w:szCs w:val="22"/>
          <w:lang w:val="en-US"/>
        </w:rPr>
      </w:pPr>
    </w:p>
    <w:p w14:paraId="0D319B9B"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For in-text citations with two authors:</w:t>
      </w:r>
    </w:p>
    <w:p w14:paraId="432B3D3C"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Example: Silva and Candeias (2016) evaluated SRTM products.</w:t>
      </w:r>
    </w:p>
    <w:p w14:paraId="6CD8FBEA" w14:textId="77777777" w:rsidR="001F5F06" w:rsidRPr="00380DE8" w:rsidRDefault="001F5F06" w:rsidP="001F5F06">
      <w:pPr>
        <w:spacing w:line="240" w:lineRule="auto"/>
        <w:ind w:firstLine="567"/>
        <w:jc w:val="both"/>
        <w:rPr>
          <w:sz w:val="22"/>
          <w:szCs w:val="22"/>
          <w:lang w:val="en-US"/>
        </w:rPr>
      </w:pPr>
    </w:p>
    <w:p w14:paraId="5B452708"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For in-text citations with three authors:</w:t>
      </w:r>
    </w:p>
    <w:p w14:paraId="06F754D2"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Example: Guerra, Keles, and Azevedo (2017) worked on agroecology in indigenous communities.</w:t>
      </w:r>
    </w:p>
    <w:p w14:paraId="597DB9E1" w14:textId="77777777" w:rsidR="001F5F06" w:rsidRPr="00380DE8" w:rsidRDefault="001F5F06" w:rsidP="001F5F06">
      <w:pPr>
        <w:spacing w:line="240" w:lineRule="auto"/>
        <w:ind w:firstLine="567"/>
        <w:jc w:val="both"/>
        <w:rPr>
          <w:sz w:val="22"/>
          <w:szCs w:val="22"/>
          <w:lang w:val="en-US"/>
        </w:rPr>
      </w:pPr>
    </w:p>
    <w:p w14:paraId="4750D26A"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For in-text citations with more than three authors:</w:t>
      </w:r>
    </w:p>
    <w:p w14:paraId="02A51902"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Example: Gomes et al. (2015) produced similar material in the Caatinga environment.</w:t>
      </w:r>
    </w:p>
    <w:p w14:paraId="12BD15CE" w14:textId="77777777" w:rsidR="001F5F06" w:rsidRPr="00380DE8" w:rsidRDefault="001F5F06" w:rsidP="001F5F06">
      <w:pPr>
        <w:spacing w:line="240" w:lineRule="auto"/>
        <w:ind w:firstLine="567"/>
        <w:jc w:val="both"/>
        <w:rPr>
          <w:sz w:val="22"/>
          <w:szCs w:val="22"/>
          <w:lang w:val="en-US"/>
        </w:rPr>
      </w:pPr>
    </w:p>
    <w:p w14:paraId="7AFA3C87"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For end-of-sentence citations with one author:</w:t>
      </w:r>
    </w:p>
    <w:p w14:paraId="6CF0FCD4"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Example: (Candeias, 2016).</w:t>
      </w:r>
    </w:p>
    <w:p w14:paraId="74203F88" w14:textId="77777777" w:rsidR="001F5F06" w:rsidRPr="00380DE8" w:rsidRDefault="001F5F06" w:rsidP="001F5F06">
      <w:pPr>
        <w:spacing w:line="240" w:lineRule="auto"/>
        <w:ind w:firstLine="567"/>
        <w:jc w:val="both"/>
        <w:rPr>
          <w:sz w:val="22"/>
          <w:szCs w:val="22"/>
          <w:lang w:val="en-US"/>
        </w:rPr>
      </w:pPr>
    </w:p>
    <w:p w14:paraId="1432419D"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For end-of-sentence citations with two authors:</w:t>
      </w:r>
    </w:p>
    <w:p w14:paraId="670BEB97" w14:textId="77777777" w:rsidR="001F5F06" w:rsidRPr="00434A0A" w:rsidRDefault="001F5F06" w:rsidP="001F5F06">
      <w:pPr>
        <w:spacing w:line="240" w:lineRule="auto"/>
        <w:ind w:firstLine="567"/>
        <w:jc w:val="both"/>
        <w:rPr>
          <w:sz w:val="22"/>
          <w:szCs w:val="22"/>
        </w:rPr>
      </w:pPr>
      <w:proofErr w:type="spellStart"/>
      <w:r w:rsidRPr="00434A0A">
        <w:rPr>
          <w:sz w:val="22"/>
          <w:szCs w:val="22"/>
        </w:rPr>
        <w:t>Example</w:t>
      </w:r>
      <w:proofErr w:type="spellEnd"/>
      <w:r w:rsidRPr="00434A0A">
        <w:rPr>
          <w:sz w:val="22"/>
          <w:szCs w:val="22"/>
        </w:rPr>
        <w:t xml:space="preserve">: (Silva; Candeias, 2016) </w:t>
      </w:r>
      <w:proofErr w:type="spellStart"/>
      <w:r w:rsidRPr="00434A0A">
        <w:rPr>
          <w:sz w:val="22"/>
          <w:szCs w:val="22"/>
        </w:rPr>
        <w:t>or</w:t>
      </w:r>
      <w:proofErr w:type="spellEnd"/>
      <w:r w:rsidRPr="00434A0A">
        <w:rPr>
          <w:sz w:val="22"/>
          <w:szCs w:val="22"/>
        </w:rPr>
        <w:t xml:space="preserve"> (Silva &amp; Candeias, 2016).</w:t>
      </w:r>
    </w:p>
    <w:p w14:paraId="4F59EB9A" w14:textId="77777777" w:rsidR="001F5F06" w:rsidRPr="00434A0A" w:rsidRDefault="001F5F06" w:rsidP="001F5F06">
      <w:pPr>
        <w:spacing w:line="240" w:lineRule="auto"/>
        <w:ind w:firstLine="567"/>
        <w:jc w:val="both"/>
        <w:rPr>
          <w:sz w:val="22"/>
          <w:szCs w:val="22"/>
        </w:rPr>
      </w:pPr>
    </w:p>
    <w:p w14:paraId="47B0546D"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For end-of-sentence citations with three authors:</w:t>
      </w:r>
    </w:p>
    <w:p w14:paraId="52A3BF80"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Example: (Guerra, Keles, and Azevedo, 2017) or (Guerra, Keles &amp; Azevedo, 2017).</w:t>
      </w:r>
    </w:p>
    <w:p w14:paraId="6EF66C89" w14:textId="77777777" w:rsidR="001F5F06" w:rsidRPr="00380DE8" w:rsidRDefault="001F5F06" w:rsidP="001F5F06">
      <w:pPr>
        <w:spacing w:line="240" w:lineRule="auto"/>
        <w:ind w:firstLine="567"/>
        <w:jc w:val="both"/>
        <w:rPr>
          <w:sz w:val="22"/>
          <w:szCs w:val="22"/>
          <w:lang w:val="en-US"/>
        </w:rPr>
      </w:pPr>
    </w:p>
    <w:p w14:paraId="7EAEB834"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For end-of-sentence citations with more than three authors:</w:t>
      </w:r>
    </w:p>
    <w:p w14:paraId="0FDDAD96" w14:textId="77777777" w:rsidR="001F5F06" w:rsidRPr="00380DE8" w:rsidRDefault="001F5F06" w:rsidP="001F5F06">
      <w:pPr>
        <w:spacing w:line="240" w:lineRule="auto"/>
        <w:ind w:firstLine="567"/>
        <w:jc w:val="both"/>
        <w:rPr>
          <w:sz w:val="22"/>
          <w:szCs w:val="22"/>
          <w:lang w:val="en-US"/>
        </w:rPr>
      </w:pPr>
      <w:r w:rsidRPr="00380DE8">
        <w:rPr>
          <w:sz w:val="22"/>
          <w:szCs w:val="22"/>
          <w:lang w:val="en-US"/>
        </w:rPr>
        <w:t>Example: (Guerra et al., 2014).</w:t>
      </w:r>
    </w:p>
    <w:p w14:paraId="46590F5C" w14:textId="77777777" w:rsidR="001F5F06" w:rsidRPr="00380DE8" w:rsidRDefault="001F5F06" w:rsidP="001F5F06">
      <w:pPr>
        <w:spacing w:line="240" w:lineRule="auto"/>
        <w:ind w:firstLine="567"/>
        <w:jc w:val="both"/>
        <w:rPr>
          <w:sz w:val="22"/>
          <w:szCs w:val="22"/>
          <w:lang w:val="en-US"/>
        </w:rPr>
      </w:pPr>
    </w:p>
    <w:p w14:paraId="1328F3DA" w14:textId="15B6715A" w:rsidR="00802666" w:rsidRPr="00380DE8" w:rsidRDefault="001F5F06" w:rsidP="001F5F06">
      <w:pPr>
        <w:spacing w:line="240" w:lineRule="auto"/>
        <w:ind w:firstLine="567"/>
        <w:jc w:val="both"/>
        <w:rPr>
          <w:sz w:val="22"/>
          <w:lang w:val="en-US"/>
        </w:rPr>
      </w:pPr>
      <w:r w:rsidRPr="00380DE8">
        <w:rPr>
          <w:sz w:val="22"/>
          <w:szCs w:val="22"/>
          <w:lang w:val="en-US"/>
        </w:rPr>
        <w:t>Direct quotations longer than two lines should follow the following rules for spacing and font size (indentation of 4 cm, Times New Roman font size 9).</w:t>
      </w:r>
    </w:p>
    <w:p w14:paraId="620F06F0" w14:textId="77777777" w:rsidR="001F5F06" w:rsidRDefault="001F5F06" w:rsidP="00802666">
      <w:pPr>
        <w:spacing w:line="240" w:lineRule="auto"/>
        <w:jc w:val="both"/>
        <w:rPr>
          <w:b/>
          <w:bCs/>
          <w:sz w:val="22"/>
          <w:szCs w:val="22"/>
          <w:lang w:val="en-US"/>
        </w:rPr>
      </w:pPr>
    </w:p>
    <w:p w14:paraId="3FDD62FD" w14:textId="77777777" w:rsidR="008F7F37" w:rsidRPr="00380DE8" w:rsidRDefault="008F7F37" w:rsidP="00802666">
      <w:pPr>
        <w:spacing w:line="240" w:lineRule="auto"/>
        <w:jc w:val="both"/>
        <w:rPr>
          <w:b/>
          <w:bCs/>
          <w:sz w:val="22"/>
          <w:szCs w:val="22"/>
          <w:lang w:val="en-US"/>
        </w:rPr>
      </w:pPr>
    </w:p>
    <w:p w14:paraId="4D5F63E9" w14:textId="703A3010" w:rsidR="00802666" w:rsidRPr="00380DE8" w:rsidRDefault="00BF0EF6" w:rsidP="00802666">
      <w:pPr>
        <w:pStyle w:val="PargrafodaLista"/>
        <w:numPr>
          <w:ilvl w:val="0"/>
          <w:numId w:val="32"/>
        </w:numPr>
        <w:spacing w:line="240" w:lineRule="auto"/>
        <w:ind w:left="284" w:hanging="284"/>
        <w:jc w:val="both"/>
        <w:rPr>
          <w:b/>
          <w:bCs/>
          <w:sz w:val="22"/>
          <w:szCs w:val="22"/>
          <w:lang w:val="en-US"/>
        </w:rPr>
      </w:pPr>
      <w:r w:rsidRPr="00380DE8">
        <w:rPr>
          <w:b/>
          <w:bCs/>
          <w:sz w:val="24"/>
          <w:szCs w:val="24"/>
          <w:lang w:val="en-US"/>
        </w:rPr>
        <w:lastRenderedPageBreak/>
        <w:t>Material and Methods</w:t>
      </w:r>
    </w:p>
    <w:p w14:paraId="5F88BD6E" w14:textId="77777777" w:rsidR="00802666" w:rsidRPr="00380DE8" w:rsidRDefault="00802666" w:rsidP="00802666">
      <w:pPr>
        <w:spacing w:line="240" w:lineRule="auto"/>
        <w:jc w:val="both"/>
        <w:rPr>
          <w:bCs/>
          <w:sz w:val="22"/>
          <w:szCs w:val="22"/>
          <w:lang w:val="en-US"/>
        </w:rPr>
      </w:pPr>
    </w:p>
    <w:p w14:paraId="1BD8125C" w14:textId="154395AF" w:rsidR="00802666" w:rsidRPr="00380DE8" w:rsidRDefault="00802666" w:rsidP="00802666">
      <w:pPr>
        <w:pStyle w:val="Els-NoIndent"/>
        <w:numPr>
          <w:ilvl w:val="1"/>
          <w:numId w:val="46"/>
        </w:numPr>
        <w:spacing w:line="360" w:lineRule="auto"/>
        <w:rPr>
          <w:i/>
          <w:sz w:val="24"/>
          <w:szCs w:val="24"/>
        </w:rPr>
      </w:pPr>
      <w:r w:rsidRPr="00380DE8">
        <w:rPr>
          <w:i/>
          <w:sz w:val="24"/>
          <w:szCs w:val="24"/>
        </w:rPr>
        <w:t>Tab</w:t>
      </w:r>
      <w:r w:rsidR="001F5F06" w:rsidRPr="00380DE8">
        <w:rPr>
          <w:i/>
          <w:sz w:val="24"/>
          <w:szCs w:val="24"/>
        </w:rPr>
        <w:t>les</w:t>
      </w:r>
    </w:p>
    <w:p w14:paraId="4B450E64" w14:textId="165C78B2" w:rsidR="00802666" w:rsidRPr="00380DE8" w:rsidRDefault="001F5F06" w:rsidP="00802666">
      <w:pPr>
        <w:widowControl/>
        <w:autoSpaceDE w:val="0"/>
        <w:autoSpaceDN w:val="0"/>
        <w:adjustRightInd w:val="0"/>
        <w:spacing w:line="240" w:lineRule="auto"/>
        <w:ind w:firstLine="567"/>
        <w:jc w:val="both"/>
        <w:rPr>
          <w:sz w:val="22"/>
          <w:szCs w:val="22"/>
          <w:lang w:val="en-US"/>
        </w:rPr>
      </w:pPr>
      <w:r w:rsidRPr="00380DE8">
        <w:rPr>
          <w:sz w:val="22"/>
          <w:szCs w:val="22"/>
          <w:lang w:val="en-US"/>
        </w:rPr>
        <w:t xml:space="preserve">All tables should be numbered using Arabic numerals (1, 2, 3, ...). The titles should be placed above the tables, centered, in </w:t>
      </w:r>
      <w:r w:rsidR="00161D83">
        <w:rPr>
          <w:sz w:val="22"/>
          <w:szCs w:val="22"/>
          <w:lang w:val="en-US"/>
        </w:rPr>
        <w:t>English</w:t>
      </w:r>
      <w:r w:rsidRPr="00380DE8">
        <w:rPr>
          <w:sz w:val="22"/>
          <w:szCs w:val="22"/>
          <w:lang w:val="en-US"/>
        </w:rPr>
        <w:t xml:space="preserve"> and in </w:t>
      </w:r>
      <w:r w:rsidR="00161D83">
        <w:rPr>
          <w:sz w:val="22"/>
          <w:szCs w:val="22"/>
          <w:lang w:val="en-US"/>
        </w:rPr>
        <w:t>Portuguese</w:t>
      </w:r>
      <w:r w:rsidRPr="00380DE8">
        <w:rPr>
          <w:sz w:val="22"/>
          <w:szCs w:val="22"/>
          <w:lang w:val="en-US"/>
        </w:rPr>
        <w:t xml:space="preserve">, with a font size of 10. Only horizontal lines should be used within a table to separate column headers from the body of the table. Tables should be incorporated into the text and not provided separately. Below is an example that authors may find useful (Table 1). </w:t>
      </w:r>
    </w:p>
    <w:p w14:paraId="13EEDB54" w14:textId="77777777" w:rsidR="00985879" w:rsidRPr="00380DE8" w:rsidRDefault="00985879" w:rsidP="00802666">
      <w:pPr>
        <w:widowControl/>
        <w:autoSpaceDE w:val="0"/>
        <w:autoSpaceDN w:val="0"/>
        <w:adjustRightInd w:val="0"/>
        <w:spacing w:line="240" w:lineRule="auto"/>
        <w:ind w:firstLine="567"/>
        <w:jc w:val="both"/>
        <w:rPr>
          <w:sz w:val="22"/>
          <w:szCs w:val="22"/>
          <w:lang w:val="en-US"/>
        </w:rPr>
      </w:pPr>
    </w:p>
    <w:p w14:paraId="6A9A061A" w14:textId="149038D0" w:rsidR="001F5F06" w:rsidRPr="00434A0A" w:rsidRDefault="001F5F06" w:rsidP="00985879">
      <w:pPr>
        <w:pStyle w:val="Els-table-caption"/>
        <w:spacing w:before="0" w:after="0" w:line="240" w:lineRule="auto"/>
        <w:jc w:val="center"/>
        <w:rPr>
          <w:sz w:val="20"/>
          <w:lang w:val="pt-BR"/>
        </w:rPr>
      </w:pPr>
      <w:proofErr w:type="spellStart"/>
      <w:r w:rsidRPr="00434A0A">
        <w:rPr>
          <w:bCs/>
          <w:sz w:val="20"/>
          <w:lang w:val="pt-BR"/>
        </w:rPr>
        <w:t>Table</w:t>
      </w:r>
      <w:proofErr w:type="spellEnd"/>
      <w:r w:rsidRPr="00434A0A">
        <w:rPr>
          <w:bCs/>
          <w:sz w:val="20"/>
          <w:lang w:val="pt-BR"/>
        </w:rPr>
        <w:t xml:space="preserve"> 1</w:t>
      </w:r>
      <w:r w:rsidRPr="00434A0A">
        <w:rPr>
          <w:b w:val="0"/>
          <w:sz w:val="20"/>
          <w:lang w:val="pt-BR"/>
        </w:rPr>
        <w:t xml:space="preserve"> – </w:t>
      </w:r>
      <w:proofErr w:type="spellStart"/>
      <w:r w:rsidRPr="00434A0A">
        <w:rPr>
          <w:b w:val="0"/>
          <w:sz w:val="20"/>
          <w:lang w:val="pt-BR"/>
        </w:rPr>
        <w:t>Example</w:t>
      </w:r>
      <w:proofErr w:type="spellEnd"/>
      <w:r w:rsidRPr="00434A0A">
        <w:rPr>
          <w:b w:val="0"/>
          <w:sz w:val="20"/>
          <w:lang w:val="pt-BR"/>
        </w:rPr>
        <w:t xml:space="preserve"> of </w:t>
      </w:r>
      <w:proofErr w:type="spellStart"/>
      <w:r w:rsidRPr="00434A0A">
        <w:rPr>
          <w:b w:val="0"/>
          <w:sz w:val="20"/>
          <w:lang w:val="pt-BR"/>
        </w:rPr>
        <w:t>Table</w:t>
      </w:r>
      <w:proofErr w:type="spellEnd"/>
      <w:r w:rsidRPr="00434A0A">
        <w:rPr>
          <w:b w:val="0"/>
          <w:sz w:val="20"/>
          <w:lang w:val="pt-BR"/>
        </w:rPr>
        <w:t xml:space="preserve"> 1</w:t>
      </w:r>
    </w:p>
    <w:p w14:paraId="3345EA4C" w14:textId="5C0FA179" w:rsidR="00802666" w:rsidRPr="00434A0A" w:rsidRDefault="00802666" w:rsidP="00985879">
      <w:pPr>
        <w:pStyle w:val="Els-table-caption"/>
        <w:spacing w:before="0" w:after="0" w:line="240" w:lineRule="auto"/>
        <w:jc w:val="center"/>
        <w:rPr>
          <w:b w:val="0"/>
          <w:sz w:val="20"/>
          <w:lang w:val="pt-BR"/>
        </w:rPr>
      </w:pPr>
      <w:r w:rsidRPr="00434A0A">
        <w:rPr>
          <w:sz w:val="20"/>
          <w:lang w:val="pt-BR"/>
        </w:rPr>
        <w:t xml:space="preserve">Tabela 1 – </w:t>
      </w:r>
      <w:r w:rsidRPr="00434A0A">
        <w:rPr>
          <w:b w:val="0"/>
          <w:sz w:val="20"/>
          <w:lang w:val="pt-BR"/>
        </w:rPr>
        <w:t>Um exemplo de tabela</w:t>
      </w:r>
      <w:r w:rsidR="001F5F06" w:rsidRPr="00434A0A">
        <w:rPr>
          <w:b w:val="0"/>
          <w:sz w:val="20"/>
          <w:lang w:val="pt-BR"/>
        </w:rPr>
        <w:t xml:space="preserve"> (Tabela em português)</w:t>
      </w:r>
    </w:p>
    <w:tbl>
      <w:tblPr>
        <w:tblW w:w="0" w:type="auto"/>
        <w:jc w:val="center"/>
        <w:tblLook w:val="01E0" w:firstRow="1" w:lastRow="1" w:firstColumn="1" w:lastColumn="1" w:noHBand="0" w:noVBand="0"/>
      </w:tblPr>
      <w:tblGrid>
        <w:gridCol w:w="3423"/>
        <w:gridCol w:w="1846"/>
        <w:gridCol w:w="1846"/>
      </w:tblGrid>
      <w:tr w:rsidR="00802666" w:rsidRPr="00380DE8" w14:paraId="1B9A62A8" w14:textId="77777777" w:rsidTr="00D375F3">
        <w:trPr>
          <w:trHeight w:val="399"/>
          <w:jc w:val="center"/>
        </w:trPr>
        <w:tc>
          <w:tcPr>
            <w:tcW w:w="3423" w:type="dxa"/>
            <w:tcBorders>
              <w:top w:val="single" w:sz="4" w:space="0" w:color="auto"/>
              <w:left w:val="nil"/>
              <w:bottom w:val="single" w:sz="4" w:space="0" w:color="auto"/>
              <w:right w:val="nil"/>
            </w:tcBorders>
            <w:hideMark/>
          </w:tcPr>
          <w:p w14:paraId="1C3A2287" w14:textId="77777777" w:rsidR="00802666" w:rsidRPr="00380DE8" w:rsidRDefault="00802666" w:rsidP="00D375F3">
            <w:pPr>
              <w:pStyle w:val="Els-table-col-head"/>
              <w:spacing w:line="240" w:lineRule="auto"/>
              <w:rPr>
                <w:sz w:val="22"/>
                <w:szCs w:val="22"/>
              </w:rPr>
            </w:pPr>
            <w:r w:rsidRPr="00380DE8">
              <w:rPr>
                <w:sz w:val="22"/>
                <w:szCs w:val="22"/>
              </w:rPr>
              <w:t xml:space="preserve">Um </w:t>
            </w:r>
            <w:proofErr w:type="spellStart"/>
            <w:r w:rsidRPr="00380DE8">
              <w:rPr>
                <w:sz w:val="22"/>
                <w:szCs w:val="22"/>
              </w:rPr>
              <w:t>exemplo</w:t>
            </w:r>
            <w:proofErr w:type="spellEnd"/>
            <w:r w:rsidRPr="00380DE8">
              <w:rPr>
                <w:sz w:val="22"/>
                <w:szCs w:val="22"/>
              </w:rPr>
              <w:t xml:space="preserve"> de </w:t>
            </w:r>
            <w:proofErr w:type="spellStart"/>
            <w:r w:rsidRPr="00380DE8">
              <w:rPr>
                <w:sz w:val="22"/>
                <w:szCs w:val="22"/>
              </w:rPr>
              <w:t>coluna</w:t>
            </w:r>
            <w:proofErr w:type="spellEnd"/>
          </w:p>
        </w:tc>
        <w:tc>
          <w:tcPr>
            <w:tcW w:w="1846" w:type="dxa"/>
            <w:tcBorders>
              <w:top w:val="single" w:sz="4" w:space="0" w:color="auto"/>
              <w:left w:val="nil"/>
              <w:bottom w:val="single" w:sz="4" w:space="0" w:color="auto"/>
              <w:right w:val="nil"/>
            </w:tcBorders>
            <w:hideMark/>
          </w:tcPr>
          <w:p w14:paraId="7D4B625E" w14:textId="77777777" w:rsidR="00802666" w:rsidRPr="00380DE8" w:rsidRDefault="00802666" w:rsidP="00D375F3">
            <w:pPr>
              <w:pStyle w:val="Els-table-col-head"/>
              <w:spacing w:line="240" w:lineRule="auto"/>
              <w:jc w:val="center"/>
              <w:rPr>
                <w:sz w:val="22"/>
                <w:szCs w:val="22"/>
              </w:rPr>
            </w:pPr>
            <w:proofErr w:type="spellStart"/>
            <w:r w:rsidRPr="00380DE8">
              <w:rPr>
                <w:sz w:val="22"/>
                <w:szCs w:val="22"/>
              </w:rPr>
              <w:t>Coluna</w:t>
            </w:r>
            <w:proofErr w:type="spellEnd"/>
            <w:r w:rsidRPr="00380DE8">
              <w:rPr>
                <w:sz w:val="22"/>
                <w:szCs w:val="22"/>
              </w:rPr>
              <w:t xml:space="preserve"> A (</w:t>
            </w:r>
            <w:r w:rsidRPr="00380DE8">
              <w:rPr>
                <w:i/>
                <w:sz w:val="22"/>
                <w:szCs w:val="22"/>
              </w:rPr>
              <w:t>t</w:t>
            </w:r>
            <w:r w:rsidRPr="00380DE8">
              <w:rPr>
                <w:sz w:val="22"/>
                <w:szCs w:val="22"/>
              </w:rPr>
              <w:t>)</w:t>
            </w:r>
          </w:p>
        </w:tc>
        <w:tc>
          <w:tcPr>
            <w:tcW w:w="1846" w:type="dxa"/>
            <w:tcBorders>
              <w:top w:val="single" w:sz="4" w:space="0" w:color="auto"/>
              <w:left w:val="nil"/>
              <w:bottom w:val="single" w:sz="4" w:space="0" w:color="auto"/>
              <w:right w:val="nil"/>
            </w:tcBorders>
            <w:hideMark/>
          </w:tcPr>
          <w:p w14:paraId="50099B5F" w14:textId="77777777" w:rsidR="00802666" w:rsidRPr="00380DE8" w:rsidRDefault="00802666" w:rsidP="00D375F3">
            <w:pPr>
              <w:pStyle w:val="Els-table-col-head"/>
              <w:spacing w:line="240" w:lineRule="auto"/>
              <w:jc w:val="center"/>
              <w:rPr>
                <w:sz w:val="22"/>
                <w:szCs w:val="22"/>
              </w:rPr>
            </w:pPr>
            <w:proofErr w:type="spellStart"/>
            <w:r w:rsidRPr="00380DE8">
              <w:rPr>
                <w:sz w:val="22"/>
                <w:szCs w:val="22"/>
              </w:rPr>
              <w:t>Coluna</w:t>
            </w:r>
            <w:proofErr w:type="spellEnd"/>
            <w:r w:rsidRPr="00380DE8">
              <w:rPr>
                <w:sz w:val="22"/>
                <w:szCs w:val="22"/>
              </w:rPr>
              <w:t xml:space="preserve"> B (</w:t>
            </w:r>
            <w:r w:rsidRPr="00380DE8">
              <w:rPr>
                <w:i/>
                <w:iCs/>
                <w:sz w:val="22"/>
                <w:szCs w:val="22"/>
              </w:rPr>
              <w:t>t</w:t>
            </w:r>
            <w:r w:rsidRPr="00380DE8">
              <w:rPr>
                <w:sz w:val="22"/>
                <w:szCs w:val="22"/>
              </w:rPr>
              <w:t>)</w:t>
            </w:r>
          </w:p>
        </w:tc>
      </w:tr>
      <w:tr w:rsidR="00802666" w:rsidRPr="00380DE8" w14:paraId="21C9F9E5" w14:textId="77777777" w:rsidTr="00D375F3">
        <w:trPr>
          <w:trHeight w:val="225"/>
          <w:jc w:val="center"/>
        </w:trPr>
        <w:tc>
          <w:tcPr>
            <w:tcW w:w="3423" w:type="dxa"/>
            <w:tcBorders>
              <w:top w:val="single" w:sz="4" w:space="0" w:color="auto"/>
              <w:left w:val="nil"/>
              <w:bottom w:val="nil"/>
              <w:right w:val="nil"/>
            </w:tcBorders>
            <w:hideMark/>
          </w:tcPr>
          <w:p w14:paraId="0CC78407" w14:textId="77777777" w:rsidR="00802666" w:rsidRPr="00380DE8" w:rsidRDefault="00802666" w:rsidP="00D375F3">
            <w:pPr>
              <w:pStyle w:val="Els-table-text"/>
              <w:spacing w:line="240" w:lineRule="auto"/>
              <w:jc w:val="both"/>
              <w:rPr>
                <w:sz w:val="22"/>
                <w:szCs w:val="22"/>
              </w:rPr>
            </w:pPr>
            <w:r w:rsidRPr="00380DE8">
              <w:rPr>
                <w:sz w:val="22"/>
                <w:szCs w:val="22"/>
              </w:rPr>
              <w:t>Entrada A</w:t>
            </w:r>
          </w:p>
        </w:tc>
        <w:tc>
          <w:tcPr>
            <w:tcW w:w="1846" w:type="dxa"/>
            <w:tcBorders>
              <w:top w:val="single" w:sz="4" w:space="0" w:color="auto"/>
              <w:left w:val="nil"/>
              <w:bottom w:val="nil"/>
              <w:right w:val="nil"/>
            </w:tcBorders>
            <w:hideMark/>
          </w:tcPr>
          <w:p w14:paraId="5D20AE79" w14:textId="77777777" w:rsidR="00802666" w:rsidRPr="00380DE8" w:rsidRDefault="00802666" w:rsidP="00D375F3">
            <w:pPr>
              <w:pStyle w:val="Els-table-text"/>
              <w:spacing w:line="240" w:lineRule="auto"/>
              <w:jc w:val="center"/>
              <w:rPr>
                <w:sz w:val="22"/>
                <w:szCs w:val="22"/>
              </w:rPr>
            </w:pPr>
            <w:r w:rsidRPr="00380DE8">
              <w:rPr>
                <w:sz w:val="22"/>
                <w:szCs w:val="22"/>
              </w:rPr>
              <w:t>1</w:t>
            </w:r>
          </w:p>
        </w:tc>
        <w:tc>
          <w:tcPr>
            <w:tcW w:w="1846" w:type="dxa"/>
            <w:tcBorders>
              <w:top w:val="single" w:sz="4" w:space="0" w:color="auto"/>
              <w:left w:val="nil"/>
              <w:bottom w:val="nil"/>
              <w:right w:val="nil"/>
            </w:tcBorders>
            <w:hideMark/>
          </w:tcPr>
          <w:p w14:paraId="49D23F0F" w14:textId="77777777" w:rsidR="00802666" w:rsidRPr="00380DE8" w:rsidRDefault="00802666" w:rsidP="00D375F3">
            <w:pPr>
              <w:pStyle w:val="Els-table-text"/>
              <w:spacing w:line="240" w:lineRule="auto"/>
              <w:jc w:val="center"/>
              <w:rPr>
                <w:sz w:val="22"/>
                <w:szCs w:val="22"/>
              </w:rPr>
            </w:pPr>
            <w:r w:rsidRPr="00380DE8">
              <w:rPr>
                <w:sz w:val="22"/>
                <w:szCs w:val="22"/>
              </w:rPr>
              <w:t>2</w:t>
            </w:r>
          </w:p>
        </w:tc>
      </w:tr>
      <w:tr w:rsidR="00802666" w:rsidRPr="00380DE8" w14:paraId="44E2214E" w14:textId="77777777" w:rsidTr="00D375F3">
        <w:trPr>
          <w:trHeight w:val="225"/>
          <w:jc w:val="center"/>
        </w:trPr>
        <w:tc>
          <w:tcPr>
            <w:tcW w:w="3423" w:type="dxa"/>
            <w:hideMark/>
          </w:tcPr>
          <w:p w14:paraId="5C8478B1" w14:textId="77777777" w:rsidR="00802666" w:rsidRPr="00380DE8" w:rsidRDefault="00802666" w:rsidP="00D375F3">
            <w:pPr>
              <w:pStyle w:val="Els-table-text"/>
              <w:spacing w:line="240" w:lineRule="auto"/>
              <w:jc w:val="both"/>
              <w:rPr>
                <w:sz w:val="22"/>
                <w:szCs w:val="22"/>
              </w:rPr>
            </w:pPr>
            <w:r w:rsidRPr="00380DE8">
              <w:rPr>
                <w:sz w:val="22"/>
                <w:szCs w:val="22"/>
              </w:rPr>
              <w:t>Entrada B</w:t>
            </w:r>
          </w:p>
        </w:tc>
        <w:tc>
          <w:tcPr>
            <w:tcW w:w="1846" w:type="dxa"/>
            <w:hideMark/>
          </w:tcPr>
          <w:p w14:paraId="61170879" w14:textId="77777777" w:rsidR="00802666" w:rsidRPr="00380DE8" w:rsidRDefault="00802666" w:rsidP="00D375F3">
            <w:pPr>
              <w:pStyle w:val="Els-table-text"/>
              <w:spacing w:line="240" w:lineRule="auto"/>
              <w:jc w:val="center"/>
              <w:rPr>
                <w:sz w:val="22"/>
                <w:szCs w:val="22"/>
              </w:rPr>
            </w:pPr>
            <w:r w:rsidRPr="00380DE8">
              <w:rPr>
                <w:sz w:val="22"/>
                <w:szCs w:val="22"/>
              </w:rPr>
              <w:t>3</w:t>
            </w:r>
          </w:p>
        </w:tc>
        <w:tc>
          <w:tcPr>
            <w:tcW w:w="1846" w:type="dxa"/>
            <w:hideMark/>
          </w:tcPr>
          <w:p w14:paraId="4BACF28E" w14:textId="77777777" w:rsidR="00802666" w:rsidRPr="00380DE8" w:rsidRDefault="00802666" w:rsidP="00D375F3">
            <w:pPr>
              <w:pStyle w:val="Els-table-text"/>
              <w:spacing w:line="240" w:lineRule="auto"/>
              <w:jc w:val="center"/>
              <w:rPr>
                <w:sz w:val="22"/>
                <w:szCs w:val="22"/>
              </w:rPr>
            </w:pPr>
            <w:r w:rsidRPr="00380DE8">
              <w:rPr>
                <w:sz w:val="22"/>
                <w:szCs w:val="22"/>
              </w:rPr>
              <w:t>4</w:t>
            </w:r>
          </w:p>
        </w:tc>
      </w:tr>
      <w:tr w:rsidR="00802666" w:rsidRPr="00380DE8" w14:paraId="3B0E256F" w14:textId="77777777" w:rsidTr="00D375F3">
        <w:trPr>
          <w:trHeight w:val="225"/>
          <w:jc w:val="center"/>
        </w:trPr>
        <w:tc>
          <w:tcPr>
            <w:tcW w:w="3423" w:type="dxa"/>
            <w:tcBorders>
              <w:top w:val="nil"/>
              <w:left w:val="nil"/>
              <w:bottom w:val="single" w:sz="4" w:space="0" w:color="auto"/>
              <w:right w:val="nil"/>
            </w:tcBorders>
            <w:hideMark/>
          </w:tcPr>
          <w:p w14:paraId="32248082" w14:textId="77777777" w:rsidR="00802666" w:rsidRPr="00380DE8" w:rsidRDefault="00802666" w:rsidP="00D375F3">
            <w:pPr>
              <w:pStyle w:val="Els-table-text"/>
              <w:spacing w:line="240" w:lineRule="auto"/>
              <w:jc w:val="both"/>
              <w:rPr>
                <w:sz w:val="22"/>
                <w:szCs w:val="22"/>
              </w:rPr>
            </w:pPr>
            <w:r w:rsidRPr="00380DE8">
              <w:rPr>
                <w:sz w:val="22"/>
                <w:szCs w:val="22"/>
              </w:rPr>
              <w:t>Entrada C</w:t>
            </w:r>
          </w:p>
        </w:tc>
        <w:tc>
          <w:tcPr>
            <w:tcW w:w="1846" w:type="dxa"/>
            <w:tcBorders>
              <w:top w:val="nil"/>
              <w:left w:val="nil"/>
              <w:bottom w:val="single" w:sz="4" w:space="0" w:color="auto"/>
              <w:right w:val="nil"/>
            </w:tcBorders>
            <w:hideMark/>
          </w:tcPr>
          <w:p w14:paraId="3D62C688" w14:textId="77777777" w:rsidR="00802666" w:rsidRPr="00380DE8" w:rsidRDefault="00802666" w:rsidP="00D375F3">
            <w:pPr>
              <w:pStyle w:val="Els-table-text"/>
              <w:spacing w:line="240" w:lineRule="auto"/>
              <w:jc w:val="center"/>
              <w:rPr>
                <w:sz w:val="22"/>
                <w:szCs w:val="22"/>
              </w:rPr>
            </w:pPr>
            <w:r w:rsidRPr="00380DE8">
              <w:rPr>
                <w:sz w:val="22"/>
                <w:szCs w:val="22"/>
              </w:rPr>
              <w:t>5</w:t>
            </w:r>
          </w:p>
        </w:tc>
        <w:tc>
          <w:tcPr>
            <w:tcW w:w="1846" w:type="dxa"/>
            <w:tcBorders>
              <w:top w:val="nil"/>
              <w:left w:val="nil"/>
              <w:bottom w:val="single" w:sz="4" w:space="0" w:color="auto"/>
              <w:right w:val="nil"/>
            </w:tcBorders>
            <w:hideMark/>
          </w:tcPr>
          <w:p w14:paraId="116717F1" w14:textId="77777777" w:rsidR="00802666" w:rsidRPr="00380DE8" w:rsidRDefault="00802666" w:rsidP="00D375F3">
            <w:pPr>
              <w:pStyle w:val="Els-table-text"/>
              <w:spacing w:line="240" w:lineRule="auto"/>
              <w:jc w:val="center"/>
              <w:rPr>
                <w:sz w:val="22"/>
                <w:szCs w:val="22"/>
              </w:rPr>
            </w:pPr>
            <w:r w:rsidRPr="00380DE8">
              <w:rPr>
                <w:sz w:val="22"/>
                <w:szCs w:val="22"/>
              </w:rPr>
              <w:t>6</w:t>
            </w:r>
          </w:p>
        </w:tc>
      </w:tr>
    </w:tbl>
    <w:p w14:paraId="196E230F" w14:textId="599C7480" w:rsidR="00985879" w:rsidRPr="00380DE8" w:rsidRDefault="00985879" w:rsidP="00802666">
      <w:pPr>
        <w:widowControl/>
        <w:autoSpaceDE w:val="0"/>
        <w:autoSpaceDN w:val="0"/>
        <w:adjustRightInd w:val="0"/>
        <w:spacing w:line="240" w:lineRule="auto"/>
        <w:ind w:firstLine="284"/>
        <w:jc w:val="center"/>
        <w:rPr>
          <w:sz w:val="18"/>
          <w:szCs w:val="22"/>
          <w:lang w:val="en-US"/>
        </w:rPr>
      </w:pPr>
      <w:r w:rsidRPr="00380DE8">
        <w:rPr>
          <w:b/>
          <w:bCs/>
          <w:sz w:val="18"/>
          <w:szCs w:val="22"/>
          <w:lang w:val="en-US"/>
        </w:rPr>
        <w:t>Source:</w:t>
      </w:r>
      <w:r w:rsidRPr="00380DE8">
        <w:rPr>
          <w:sz w:val="18"/>
          <w:szCs w:val="22"/>
          <w:lang w:val="en-US"/>
        </w:rPr>
        <w:t xml:space="preserve"> Example </w:t>
      </w:r>
      <w:r w:rsidR="001F5F06" w:rsidRPr="00380DE8">
        <w:rPr>
          <w:sz w:val="18"/>
          <w:szCs w:val="22"/>
          <w:lang w:val="en-US"/>
        </w:rPr>
        <w:t>[Times New Roman 9]</w:t>
      </w:r>
    </w:p>
    <w:p w14:paraId="18AA07BC" w14:textId="443DA72C" w:rsidR="001F5F06" w:rsidRPr="00380DE8" w:rsidRDefault="001F5F06" w:rsidP="001F5F06">
      <w:pPr>
        <w:widowControl/>
        <w:autoSpaceDE w:val="0"/>
        <w:autoSpaceDN w:val="0"/>
        <w:adjustRightInd w:val="0"/>
        <w:spacing w:line="240" w:lineRule="auto"/>
        <w:ind w:firstLine="284"/>
        <w:jc w:val="center"/>
        <w:rPr>
          <w:sz w:val="18"/>
          <w:szCs w:val="22"/>
          <w:lang w:val="en-US"/>
        </w:rPr>
      </w:pPr>
      <w:r w:rsidRPr="00380DE8">
        <w:rPr>
          <w:b/>
          <w:sz w:val="18"/>
          <w:szCs w:val="22"/>
          <w:lang w:val="en-US"/>
        </w:rPr>
        <w:t>Fonte</w:t>
      </w:r>
      <w:r w:rsidRPr="00380DE8">
        <w:rPr>
          <w:sz w:val="18"/>
          <w:szCs w:val="22"/>
          <w:lang w:val="en-US"/>
        </w:rPr>
        <w:t xml:space="preserve">: </w:t>
      </w:r>
      <w:proofErr w:type="spellStart"/>
      <w:r w:rsidRPr="00380DE8">
        <w:rPr>
          <w:sz w:val="18"/>
          <w:szCs w:val="22"/>
          <w:lang w:val="en-US"/>
        </w:rPr>
        <w:t>Exemplo</w:t>
      </w:r>
      <w:proofErr w:type="spellEnd"/>
      <w:r w:rsidRPr="00380DE8">
        <w:rPr>
          <w:sz w:val="18"/>
          <w:szCs w:val="22"/>
          <w:lang w:val="en-US"/>
        </w:rPr>
        <w:t xml:space="preserve"> (2003)</w:t>
      </w:r>
    </w:p>
    <w:p w14:paraId="4900C06E" w14:textId="77777777" w:rsidR="008F7F37" w:rsidRDefault="008F7F37" w:rsidP="008F7F37">
      <w:pPr>
        <w:widowControl/>
        <w:autoSpaceDE w:val="0"/>
        <w:autoSpaceDN w:val="0"/>
        <w:adjustRightInd w:val="0"/>
        <w:spacing w:line="240" w:lineRule="auto"/>
        <w:ind w:firstLine="567"/>
        <w:jc w:val="both"/>
        <w:rPr>
          <w:sz w:val="22"/>
          <w:szCs w:val="22"/>
          <w:lang w:val="en-US"/>
        </w:rPr>
      </w:pPr>
    </w:p>
    <w:p w14:paraId="3ED60B54" w14:textId="347D610B" w:rsidR="008F7F37" w:rsidRPr="00380DE8" w:rsidRDefault="008F7F37" w:rsidP="008F7F37">
      <w:pPr>
        <w:widowControl/>
        <w:autoSpaceDE w:val="0"/>
        <w:autoSpaceDN w:val="0"/>
        <w:adjustRightInd w:val="0"/>
        <w:spacing w:line="240" w:lineRule="auto"/>
        <w:ind w:firstLine="567"/>
        <w:jc w:val="both"/>
        <w:rPr>
          <w:sz w:val="22"/>
          <w:szCs w:val="22"/>
          <w:lang w:val="en-US"/>
        </w:rPr>
      </w:pPr>
      <w:r w:rsidRPr="00380DE8">
        <w:rPr>
          <w:sz w:val="22"/>
          <w:szCs w:val="22"/>
          <w:lang w:val="en-US"/>
        </w:rPr>
        <w:t xml:space="preserve">If there is a source in the table, it should be placed at the bottom of the table, with a font size of 9, in </w:t>
      </w:r>
      <w:r>
        <w:rPr>
          <w:sz w:val="22"/>
          <w:szCs w:val="22"/>
          <w:lang w:val="en-US"/>
        </w:rPr>
        <w:t>English</w:t>
      </w:r>
      <w:r w:rsidRPr="00380DE8">
        <w:rPr>
          <w:sz w:val="22"/>
          <w:szCs w:val="22"/>
          <w:lang w:val="en-US"/>
        </w:rPr>
        <w:t xml:space="preserve"> and in </w:t>
      </w:r>
      <w:r>
        <w:rPr>
          <w:sz w:val="22"/>
          <w:szCs w:val="22"/>
          <w:lang w:val="en-US"/>
        </w:rPr>
        <w:t>Portuguese</w:t>
      </w:r>
      <w:r w:rsidRPr="00380DE8">
        <w:rPr>
          <w:sz w:val="22"/>
          <w:szCs w:val="22"/>
          <w:lang w:val="en-US"/>
        </w:rPr>
        <w:t>. It is important to note that all tables should be referred to in advance in the manuscript.</w:t>
      </w:r>
    </w:p>
    <w:p w14:paraId="3E7AE2FE" w14:textId="3CE32935" w:rsidR="00802666" w:rsidRPr="00380DE8" w:rsidRDefault="00802666" w:rsidP="008F7F37">
      <w:pPr>
        <w:widowControl/>
        <w:autoSpaceDE w:val="0"/>
        <w:autoSpaceDN w:val="0"/>
        <w:adjustRightInd w:val="0"/>
        <w:spacing w:line="240" w:lineRule="auto"/>
        <w:jc w:val="both"/>
        <w:rPr>
          <w:sz w:val="19"/>
          <w:szCs w:val="19"/>
          <w:lang w:val="en-US"/>
        </w:rPr>
      </w:pPr>
    </w:p>
    <w:p w14:paraId="0B62FDE6" w14:textId="1DC2D6EB" w:rsidR="00802666" w:rsidRPr="00380DE8" w:rsidRDefault="00802666" w:rsidP="00802666">
      <w:pPr>
        <w:pStyle w:val="PargrafodaLista"/>
        <w:widowControl/>
        <w:numPr>
          <w:ilvl w:val="1"/>
          <w:numId w:val="46"/>
        </w:numPr>
        <w:autoSpaceDE w:val="0"/>
        <w:autoSpaceDN w:val="0"/>
        <w:adjustRightInd w:val="0"/>
        <w:spacing w:line="240" w:lineRule="auto"/>
        <w:jc w:val="both"/>
        <w:rPr>
          <w:i/>
          <w:sz w:val="24"/>
          <w:szCs w:val="24"/>
          <w:lang w:val="en-US"/>
        </w:rPr>
      </w:pPr>
      <w:r w:rsidRPr="00380DE8">
        <w:rPr>
          <w:i/>
          <w:sz w:val="24"/>
          <w:szCs w:val="24"/>
          <w:lang w:val="en-US"/>
        </w:rPr>
        <w:t>Figur</w:t>
      </w:r>
      <w:r w:rsidR="00BE7F6B" w:rsidRPr="00380DE8">
        <w:rPr>
          <w:i/>
          <w:sz w:val="24"/>
          <w:szCs w:val="24"/>
          <w:lang w:val="en-US"/>
        </w:rPr>
        <w:t>es</w:t>
      </w:r>
    </w:p>
    <w:p w14:paraId="6FB308F0" w14:textId="77777777" w:rsidR="00802666" w:rsidRPr="00380DE8" w:rsidRDefault="00802666" w:rsidP="00802666">
      <w:pPr>
        <w:widowControl/>
        <w:autoSpaceDE w:val="0"/>
        <w:autoSpaceDN w:val="0"/>
        <w:adjustRightInd w:val="0"/>
        <w:spacing w:line="240" w:lineRule="auto"/>
        <w:jc w:val="both"/>
        <w:rPr>
          <w:sz w:val="19"/>
          <w:szCs w:val="19"/>
          <w:lang w:val="en-US"/>
        </w:rPr>
      </w:pPr>
    </w:p>
    <w:p w14:paraId="132E8319" w14:textId="317C9593" w:rsidR="001F5F06" w:rsidRPr="00380DE8" w:rsidRDefault="00BE7F6B" w:rsidP="001F5F06">
      <w:pPr>
        <w:widowControl/>
        <w:autoSpaceDE w:val="0"/>
        <w:autoSpaceDN w:val="0"/>
        <w:adjustRightInd w:val="0"/>
        <w:spacing w:line="240" w:lineRule="auto"/>
        <w:ind w:firstLine="567"/>
        <w:jc w:val="both"/>
        <w:rPr>
          <w:sz w:val="24"/>
          <w:szCs w:val="24"/>
          <w:lang w:val="en-US"/>
        </w:rPr>
      </w:pPr>
      <w:r w:rsidRPr="00380DE8">
        <w:rPr>
          <w:sz w:val="22"/>
          <w:szCs w:val="22"/>
          <w:lang w:val="en-US"/>
        </w:rPr>
        <w:t>All figures should be numbered using Arabic numerals (1, 2, 3, ...) where each figure should have a caption in Portuguese and in English. All photographs, diagrams, graphs, and illustrations should be referred to as figures. Figures should be of good quality; otherwise, they will not be accepted. Figures should be incorporated into the text and not provided separately. Labels and symbols should be clearly defined in the caption or in a caption provided as part of the figure. Figures should be referred to in advance of their display in the paper. Ensure that the image quality is at 300 DPI resolution as this will facilitate good output (Figure 1). Here is an example for better visualization.</w:t>
      </w:r>
      <w:r w:rsidR="001F5F06" w:rsidRPr="00380DE8">
        <w:rPr>
          <w:sz w:val="24"/>
          <w:szCs w:val="24"/>
          <w:lang w:val="en-US"/>
        </w:rPr>
        <w:t xml:space="preserve"> </w:t>
      </w:r>
    </w:p>
    <w:p w14:paraId="1258A8A0" w14:textId="77777777" w:rsidR="00E37D4D" w:rsidRDefault="00E37D4D" w:rsidP="001F5F06">
      <w:pPr>
        <w:widowControl/>
        <w:autoSpaceDE w:val="0"/>
        <w:autoSpaceDN w:val="0"/>
        <w:adjustRightInd w:val="0"/>
        <w:spacing w:line="240" w:lineRule="auto"/>
        <w:ind w:firstLine="567"/>
        <w:jc w:val="both"/>
        <w:rPr>
          <w:sz w:val="24"/>
          <w:szCs w:val="24"/>
          <w:lang w:val="en-US"/>
        </w:rPr>
      </w:pPr>
    </w:p>
    <w:p w14:paraId="34CEA35E" w14:textId="3CF04D58" w:rsidR="00E37D4D" w:rsidRPr="00380DE8" w:rsidRDefault="00E37D4D" w:rsidP="00E37D4D">
      <w:pPr>
        <w:widowControl/>
        <w:autoSpaceDE w:val="0"/>
        <w:autoSpaceDN w:val="0"/>
        <w:adjustRightInd w:val="0"/>
        <w:spacing w:line="240" w:lineRule="auto"/>
        <w:ind w:firstLine="720"/>
        <w:jc w:val="center"/>
        <w:rPr>
          <w:sz w:val="20"/>
          <w:lang w:val="en-US"/>
        </w:rPr>
      </w:pPr>
      <w:r w:rsidRPr="00380DE8">
        <w:rPr>
          <w:b/>
          <w:bCs/>
          <w:sz w:val="20"/>
          <w:lang w:val="en-US"/>
        </w:rPr>
        <w:t>Figure 1</w:t>
      </w:r>
      <w:r w:rsidRPr="00380DE8">
        <w:rPr>
          <w:sz w:val="20"/>
          <w:lang w:val="en-US"/>
        </w:rPr>
        <w:t xml:space="preserve"> - Example of Figure (Times New Roman 10)</w:t>
      </w:r>
    </w:p>
    <w:p w14:paraId="2B273267" w14:textId="5A376E47" w:rsidR="00802666" w:rsidRPr="00380DE8" w:rsidRDefault="00802666" w:rsidP="00802666">
      <w:pPr>
        <w:widowControl/>
        <w:autoSpaceDE w:val="0"/>
        <w:autoSpaceDN w:val="0"/>
        <w:adjustRightInd w:val="0"/>
        <w:spacing w:line="240" w:lineRule="auto"/>
        <w:ind w:firstLine="720"/>
        <w:jc w:val="center"/>
        <w:rPr>
          <w:sz w:val="20"/>
          <w:lang w:val="en-US"/>
        </w:rPr>
      </w:pPr>
      <w:r w:rsidRPr="00434A0A">
        <w:rPr>
          <w:b/>
          <w:sz w:val="20"/>
        </w:rPr>
        <w:t xml:space="preserve">Figura 1 </w:t>
      </w:r>
      <w:r w:rsidRPr="00434A0A">
        <w:rPr>
          <w:sz w:val="20"/>
        </w:rPr>
        <w:t xml:space="preserve">– Exemplo de Figura em uma coluna. </w:t>
      </w:r>
      <w:r w:rsidRPr="00380DE8">
        <w:rPr>
          <w:sz w:val="20"/>
          <w:lang w:val="en-US"/>
        </w:rPr>
        <w:t>(Fonte 10 - Times New Roman)</w:t>
      </w:r>
    </w:p>
    <w:p w14:paraId="19C552AA" w14:textId="77777777" w:rsidR="00802666" w:rsidRPr="00380DE8" w:rsidRDefault="00802666" w:rsidP="00802666">
      <w:pPr>
        <w:pStyle w:val="Els-NoIndent"/>
        <w:spacing w:line="240" w:lineRule="auto"/>
        <w:ind w:firstLine="284"/>
        <w:jc w:val="center"/>
        <w:rPr>
          <w:sz w:val="19"/>
          <w:szCs w:val="19"/>
        </w:rPr>
      </w:pPr>
      <w:r w:rsidRPr="00380DE8">
        <w:rPr>
          <w:noProof/>
          <w:sz w:val="19"/>
          <w:szCs w:val="19"/>
          <w:lang w:eastAsia="pt-BR"/>
        </w:rPr>
        <w:drawing>
          <wp:inline distT="0" distB="0" distL="0" distR="0" wp14:anchorId="07047A73" wp14:editId="583B0EBF">
            <wp:extent cx="2616200" cy="1851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6818" cy="1872718"/>
                    </a:xfrm>
                    <a:prstGeom prst="rect">
                      <a:avLst/>
                    </a:prstGeom>
                    <a:noFill/>
                    <a:ln>
                      <a:noFill/>
                    </a:ln>
                  </pic:spPr>
                </pic:pic>
              </a:graphicData>
            </a:graphic>
          </wp:inline>
        </w:drawing>
      </w:r>
    </w:p>
    <w:p w14:paraId="47DB0F8B" w14:textId="28615859" w:rsidR="00985879" w:rsidRPr="00380DE8" w:rsidRDefault="00985879" w:rsidP="00802666">
      <w:pPr>
        <w:pStyle w:val="Els-NoIndent"/>
        <w:spacing w:line="240" w:lineRule="auto"/>
        <w:ind w:firstLine="284"/>
        <w:jc w:val="center"/>
        <w:rPr>
          <w:sz w:val="18"/>
          <w:szCs w:val="18"/>
        </w:rPr>
      </w:pPr>
      <w:r w:rsidRPr="00380DE8">
        <w:rPr>
          <w:b/>
          <w:bCs/>
          <w:sz w:val="18"/>
          <w:szCs w:val="18"/>
        </w:rPr>
        <w:t>Source</w:t>
      </w:r>
      <w:r w:rsidRPr="00380DE8">
        <w:rPr>
          <w:sz w:val="18"/>
          <w:szCs w:val="18"/>
        </w:rPr>
        <w:t>: Example of source</w:t>
      </w:r>
      <w:r w:rsidR="00BE7F6B" w:rsidRPr="00380DE8">
        <w:rPr>
          <w:sz w:val="18"/>
          <w:szCs w:val="18"/>
        </w:rPr>
        <w:t xml:space="preserve"> [Times New Roman 9]</w:t>
      </w:r>
    </w:p>
    <w:p w14:paraId="78E069FE" w14:textId="77777777" w:rsidR="00BE7F6B" w:rsidRPr="00434A0A" w:rsidRDefault="00BE7F6B" w:rsidP="00BE7F6B">
      <w:pPr>
        <w:pStyle w:val="Els-NoIndent"/>
        <w:spacing w:line="240" w:lineRule="auto"/>
        <w:ind w:firstLine="284"/>
        <w:jc w:val="center"/>
        <w:rPr>
          <w:sz w:val="18"/>
          <w:szCs w:val="18"/>
          <w:lang w:val="pt-BR"/>
        </w:rPr>
      </w:pPr>
      <w:r w:rsidRPr="00434A0A">
        <w:rPr>
          <w:b/>
          <w:sz w:val="18"/>
          <w:szCs w:val="18"/>
          <w:lang w:val="pt-BR"/>
        </w:rPr>
        <w:t>Fonte</w:t>
      </w:r>
      <w:r w:rsidRPr="00434A0A">
        <w:rPr>
          <w:sz w:val="18"/>
          <w:szCs w:val="18"/>
          <w:lang w:val="pt-BR"/>
        </w:rPr>
        <w:t>: Exemplo (2002). [Fonte 9 – Times New Roman]</w:t>
      </w:r>
    </w:p>
    <w:p w14:paraId="3E8BD742" w14:textId="14A7B98C" w:rsidR="00802666" w:rsidRPr="00434A0A" w:rsidRDefault="00802666" w:rsidP="00802666">
      <w:pPr>
        <w:tabs>
          <w:tab w:val="left" w:pos="567"/>
          <w:tab w:val="left" w:pos="7371"/>
        </w:tabs>
        <w:spacing w:line="240" w:lineRule="auto"/>
        <w:ind w:firstLine="567"/>
        <w:jc w:val="both"/>
        <w:rPr>
          <w:sz w:val="22"/>
          <w:szCs w:val="22"/>
        </w:rPr>
      </w:pPr>
    </w:p>
    <w:p w14:paraId="7429F9BC" w14:textId="73F40D4A" w:rsidR="001F5F06" w:rsidRPr="00380DE8" w:rsidRDefault="00BE7F6B" w:rsidP="001F5F06">
      <w:pPr>
        <w:widowControl/>
        <w:autoSpaceDE w:val="0"/>
        <w:autoSpaceDN w:val="0"/>
        <w:adjustRightInd w:val="0"/>
        <w:spacing w:line="240" w:lineRule="auto"/>
        <w:ind w:firstLine="567"/>
        <w:jc w:val="both"/>
        <w:rPr>
          <w:sz w:val="24"/>
          <w:szCs w:val="24"/>
          <w:lang w:val="en-US"/>
        </w:rPr>
      </w:pPr>
      <w:r w:rsidRPr="00380DE8">
        <w:rPr>
          <w:sz w:val="22"/>
          <w:szCs w:val="22"/>
          <w:lang w:val="en-US"/>
        </w:rPr>
        <w:t xml:space="preserve">The figure number and caption should be typed below the illustration using Times New Roman font size 10. They should be centered or justified and provided in both </w:t>
      </w:r>
      <w:r w:rsidR="00BE2E81">
        <w:rPr>
          <w:sz w:val="22"/>
          <w:szCs w:val="22"/>
          <w:lang w:val="en-US"/>
        </w:rPr>
        <w:t>English</w:t>
      </w:r>
      <w:r w:rsidRPr="00380DE8">
        <w:rPr>
          <w:sz w:val="22"/>
          <w:szCs w:val="22"/>
          <w:lang w:val="en-US"/>
        </w:rPr>
        <w:t xml:space="preserve"> and </w:t>
      </w:r>
      <w:r w:rsidR="00BE2E81">
        <w:rPr>
          <w:sz w:val="22"/>
          <w:szCs w:val="22"/>
          <w:lang w:val="en-US"/>
        </w:rPr>
        <w:t>Portuguese</w:t>
      </w:r>
      <w:r w:rsidRPr="00380DE8">
        <w:rPr>
          <w:sz w:val="22"/>
          <w:szCs w:val="22"/>
          <w:lang w:val="en-US"/>
        </w:rPr>
        <w:t>. If a series of separate images is presented, all referring to a single figure, it is recommended to combine them using image editing software to save space. The source should be placed after the figure description</w:t>
      </w:r>
      <w:r w:rsidR="001F5F06" w:rsidRPr="00380DE8">
        <w:rPr>
          <w:sz w:val="22"/>
          <w:szCs w:val="22"/>
          <w:lang w:val="en-US"/>
        </w:rPr>
        <w:t xml:space="preserve">. </w:t>
      </w:r>
    </w:p>
    <w:p w14:paraId="15CDC3B0" w14:textId="77777777" w:rsidR="00802666" w:rsidRPr="00380DE8" w:rsidRDefault="00802666" w:rsidP="00802666">
      <w:pPr>
        <w:spacing w:line="240" w:lineRule="auto"/>
        <w:jc w:val="both"/>
        <w:rPr>
          <w:b/>
          <w:bCs/>
          <w:sz w:val="22"/>
          <w:szCs w:val="22"/>
          <w:lang w:val="en-US"/>
        </w:rPr>
      </w:pPr>
    </w:p>
    <w:p w14:paraId="11D90012" w14:textId="2A4F6660" w:rsidR="00802666" w:rsidRPr="00380DE8" w:rsidRDefault="00802666" w:rsidP="00802666">
      <w:pPr>
        <w:pStyle w:val="PargrafodaLista"/>
        <w:numPr>
          <w:ilvl w:val="0"/>
          <w:numId w:val="32"/>
        </w:numPr>
        <w:spacing w:line="240" w:lineRule="auto"/>
        <w:ind w:left="284" w:hanging="284"/>
        <w:jc w:val="both"/>
        <w:rPr>
          <w:b/>
          <w:bCs/>
          <w:color w:val="FF0000"/>
          <w:sz w:val="22"/>
          <w:szCs w:val="22"/>
          <w:lang w:val="en-US"/>
        </w:rPr>
      </w:pPr>
      <w:r w:rsidRPr="00380DE8">
        <w:rPr>
          <w:b/>
          <w:bCs/>
          <w:sz w:val="24"/>
          <w:szCs w:val="24"/>
          <w:lang w:val="en-US"/>
        </w:rPr>
        <w:t>Result</w:t>
      </w:r>
      <w:r w:rsidR="003D307D" w:rsidRPr="00380DE8">
        <w:rPr>
          <w:b/>
          <w:bCs/>
          <w:sz w:val="24"/>
          <w:szCs w:val="24"/>
          <w:lang w:val="en-US"/>
        </w:rPr>
        <w:t>s and Discussion</w:t>
      </w:r>
      <w:r w:rsidRPr="00380DE8">
        <w:rPr>
          <w:b/>
          <w:bCs/>
          <w:sz w:val="22"/>
          <w:szCs w:val="22"/>
          <w:lang w:val="en-US"/>
        </w:rPr>
        <w:t xml:space="preserve"> </w:t>
      </w:r>
    </w:p>
    <w:p w14:paraId="4CE470CE" w14:textId="77777777" w:rsidR="00802666" w:rsidRPr="00380DE8" w:rsidRDefault="00802666" w:rsidP="00802666">
      <w:pPr>
        <w:spacing w:line="240" w:lineRule="auto"/>
        <w:rPr>
          <w:sz w:val="22"/>
          <w:szCs w:val="22"/>
          <w:lang w:val="en-US"/>
        </w:rPr>
      </w:pPr>
    </w:p>
    <w:p w14:paraId="72C86680" w14:textId="28FD99C4" w:rsidR="00802666" w:rsidRPr="00380DE8" w:rsidRDefault="003D307D" w:rsidP="00802666">
      <w:pPr>
        <w:pStyle w:val="Els-NoIndent"/>
        <w:spacing w:line="240" w:lineRule="auto"/>
        <w:ind w:firstLine="567"/>
        <w:rPr>
          <w:sz w:val="22"/>
          <w:szCs w:val="22"/>
        </w:rPr>
      </w:pPr>
      <w:r w:rsidRPr="00380DE8">
        <w:rPr>
          <w:sz w:val="22"/>
          <w:szCs w:val="22"/>
        </w:rPr>
        <w:t>We highlight the section "Results and Discussion," as previously mentioned, can be divided into "Results" and "Discussion," according to the author's preference.</w:t>
      </w:r>
    </w:p>
    <w:p w14:paraId="0D112A46" w14:textId="77777777" w:rsidR="00802666" w:rsidRPr="00380DE8" w:rsidRDefault="00802666" w:rsidP="00802666">
      <w:pPr>
        <w:pStyle w:val="Els-NoIndent"/>
        <w:spacing w:line="240" w:lineRule="auto"/>
        <w:ind w:firstLine="720"/>
        <w:rPr>
          <w:sz w:val="22"/>
          <w:szCs w:val="22"/>
        </w:rPr>
      </w:pPr>
    </w:p>
    <w:p w14:paraId="668F76F3" w14:textId="61FDE588" w:rsidR="00802666" w:rsidRPr="00380DE8" w:rsidRDefault="00802666" w:rsidP="00802666">
      <w:pPr>
        <w:pStyle w:val="Els-NoIndent"/>
        <w:numPr>
          <w:ilvl w:val="1"/>
          <w:numId w:val="47"/>
        </w:numPr>
        <w:spacing w:line="240" w:lineRule="auto"/>
        <w:rPr>
          <w:i/>
          <w:sz w:val="24"/>
          <w:szCs w:val="24"/>
        </w:rPr>
      </w:pPr>
      <w:r w:rsidRPr="00380DE8">
        <w:rPr>
          <w:i/>
          <w:sz w:val="24"/>
          <w:szCs w:val="24"/>
        </w:rPr>
        <w:t>Eq</w:t>
      </w:r>
      <w:r w:rsidR="003D307D" w:rsidRPr="00380DE8">
        <w:rPr>
          <w:i/>
          <w:sz w:val="24"/>
          <w:szCs w:val="24"/>
        </w:rPr>
        <w:t>uations</w:t>
      </w:r>
    </w:p>
    <w:p w14:paraId="28D338F9" w14:textId="77777777" w:rsidR="00802666" w:rsidRPr="00380DE8" w:rsidRDefault="00802666" w:rsidP="00802666">
      <w:pPr>
        <w:pStyle w:val="Els-NoIndent"/>
        <w:spacing w:line="240" w:lineRule="auto"/>
        <w:ind w:left="360"/>
        <w:rPr>
          <w:sz w:val="24"/>
          <w:szCs w:val="24"/>
        </w:rPr>
      </w:pPr>
    </w:p>
    <w:p w14:paraId="4A3D6320" w14:textId="45E47C06" w:rsidR="00802666" w:rsidRPr="00380DE8" w:rsidRDefault="00D52879" w:rsidP="00802666">
      <w:pPr>
        <w:pStyle w:val="Els-NoIndent"/>
        <w:spacing w:line="240" w:lineRule="auto"/>
        <w:ind w:firstLine="567"/>
        <w:rPr>
          <w:sz w:val="22"/>
          <w:szCs w:val="22"/>
        </w:rPr>
      </w:pPr>
      <w:r w:rsidRPr="00380DE8">
        <w:rPr>
          <w:sz w:val="22"/>
          <w:szCs w:val="22"/>
        </w:rPr>
        <w:t xml:space="preserve">Equations and formulas should be typed using </w:t>
      </w:r>
      <w:proofErr w:type="spellStart"/>
      <w:r w:rsidRPr="00380DE8">
        <w:rPr>
          <w:sz w:val="22"/>
          <w:szCs w:val="22"/>
        </w:rPr>
        <w:t>MathType</w:t>
      </w:r>
      <w:proofErr w:type="spellEnd"/>
      <w:r w:rsidRPr="00380DE8">
        <w:rPr>
          <w:sz w:val="22"/>
          <w:szCs w:val="22"/>
        </w:rPr>
        <w:t xml:space="preserve"> or the equation insertion tool (Insert Equation tab). To use the </w:t>
      </w:r>
      <w:proofErr w:type="spellStart"/>
      <w:r w:rsidRPr="00380DE8">
        <w:rPr>
          <w:sz w:val="22"/>
          <w:szCs w:val="22"/>
        </w:rPr>
        <w:t>MathType</w:t>
      </w:r>
      <w:proofErr w:type="spellEnd"/>
      <w:r w:rsidRPr="00380DE8">
        <w:rPr>
          <w:sz w:val="22"/>
          <w:szCs w:val="22"/>
        </w:rPr>
        <w:t xml:space="preserve"> tool, click on the example formula 1 (Equation 1) and edit it. If you need additional formulas from </w:t>
      </w:r>
      <w:proofErr w:type="spellStart"/>
      <w:r w:rsidRPr="00380DE8">
        <w:rPr>
          <w:sz w:val="22"/>
          <w:szCs w:val="22"/>
        </w:rPr>
        <w:t>MathType</w:t>
      </w:r>
      <w:proofErr w:type="spellEnd"/>
      <w:r w:rsidRPr="00380DE8">
        <w:rPr>
          <w:sz w:val="22"/>
          <w:szCs w:val="22"/>
        </w:rPr>
        <w:t>, copy and paste the example and edit the formula as needed. To use the equation tool, use the example equation 2 (Equation 2) and perform the desired search. Each equation should be numbered with Arabic numerals in parentheses on the right side of the page (</w:t>
      </w:r>
      <w:proofErr w:type="gramStart"/>
      <w:r w:rsidRPr="00380DE8">
        <w:rPr>
          <w:sz w:val="22"/>
          <w:szCs w:val="22"/>
        </w:rPr>
        <w:t>similar to</w:t>
      </w:r>
      <w:proofErr w:type="gramEnd"/>
      <w:r w:rsidRPr="00380DE8">
        <w:rPr>
          <w:sz w:val="22"/>
          <w:szCs w:val="22"/>
        </w:rPr>
        <w:t xml:space="preserve"> tables and figures). They should also be separated from the surrounding text by a space, as shown in the formulas below (Equation 1, 2</w:t>
      </w:r>
      <w:proofErr w:type="gramStart"/>
      <w:r w:rsidRPr="00380DE8">
        <w:rPr>
          <w:sz w:val="22"/>
          <w:szCs w:val="22"/>
        </w:rPr>
        <w:t>).</w:t>
      </w:r>
      <w:r w:rsidR="00802666" w:rsidRPr="00380DE8">
        <w:rPr>
          <w:sz w:val="22"/>
          <w:szCs w:val="22"/>
        </w:rPr>
        <w:t>.</w:t>
      </w:r>
      <w:proofErr w:type="gramEnd"/>
      <w:r w:rsidR="00802666" w:rsidRPr="00380DE8">
        <w:rPr>
          <w:sz w:val="22"/>
          <w:szCs w:val="22"/>
        </w:rPr>
        <w:t xml:space="preserve"> </w:t>
      </w:r>
    </w:p>
    <w:p w14:paraId="3010A515" w14:textId="77777777" w:rsidR="00802666" w:rsidRPr="00380DE8" w:rsidRDefault="00802666" w:rsidP="00802666">
      <w:pPr>
        <w:pStyle w:val="Els-equation"/>
        <w:tabs>
          <w:tab w:val="left" w:pos="708"/>
        </w:tabs>
        <w:spacing w:line="240" w:lineRule="auto"/>
        <w:jc w:val="center"/>
        <w:rPr>
          <w:i w:val="0"/>
          <w:iCs/>
        </w:rPr>
      </w:pPr>
      <w:r w:rsidRPr="00380DE8">
        <w:rPr>
          <w:position w:val="-84"/>
        </w:rPr>
        <w:object w:dxaOrig="4020" w:dyaOrig="1260" w14:anchorId="6B55D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pt;height:63pt" o:ole="">
            <v:imagedata r:id="rId19" o:title=""/>
          </v:shape>
          <o:OLEObject Type="Embed" ProgID="Equation.3" ShapeID="_x0000_i1027" DrawAspect="Content" ObjectID="_1752452588" r:id="rId20"/>
        </w:object>
      </w:r>
      <w:r w:rsidRPr="00380DE8">
        <w:rPr>
          <w:i w:val="0"/>
          <w:iCs/>
        </w:rPr>
        <w:tab/>
        <w:t xml:space="preserve">      </w:t>
      </w:r>
      <w:r w:rsidRPr="00380DE8">
        <w:rPr>
          <w:i w:val="0"/>
          <w:iCs/>
          <w:sz w:val="22"/>
          <w:szCs w:val="22"/>
        </w:rPr>
        <w:t>(1)</w:t>
      </w:r>
    </w:p>
    <w:p w14:paraId="6FCDD2BB" w14:textId="7694FF2D" w:rsidR="00802666" w:rsidRDefault="00BE2E81" w:rsidP="00BE2E81">
      <w:pPr>
        <w:pStyle w:val="Els-NoIndent"/>
        <w:spacing w:line="240" w:lineRule="auto"/>
        <w:rPr>
          <w:sz w:val="20"/>
        </w:rPr>
      </w:pPr>
      <w:r w:rsidRPr="00BE2E81">
        <w:rPr>
          <w:sz w:val="20"/>
        </w:rPr>
        <w:t>Where: explain the equations below it. All elements of the equation should be presented in Times New Roman 10 font.</w:t>
      </w:r>
    </w:p>
    <w:p w14:paraId="2009528E" w14:textId="77777777" w:rsidR="00BE2E81" w:rsidRPr="00BE2E81" w:rsidRDefault="00BE2E81" w:rsidP="00BE2E81">
      <w:pPr>
        <w:pStyle w:val="Els-NoIndent"/>
        <w:spacing w:line="240" w:lineRule="auto"/>
        <w:rPr>
          <w:sz w:val="20"/>
        </w:rPr>
      </w:pPr>
    </w:p>
    <w:p w14:paraId="461A493E" w14:textId="77777777" w:rsidR="00802666" w:rsidRPr="00380DE8" w:rsidRDefault="00802666" w:rsidP="00802666">
      <w:pPr>
        <w:pStyle w:val="Els-NoIndent"/>
        <w:spacing w:line="240" w:lineRule="auto"/>
        <w:ind w:firstLine="284"/>
        <w:jc w:val="center"/>
        <w:rPr>
          <w:sz w:val="22"/>
          <w:szCs w:val="22"/>
        </w:rPr>
      </w:pPr>
      <m:oMath>
        <m:r>
          <m:rPr>
            <m:sty m:val="p"/>
          </m:rPr>
          <w:rPr>
            <w:rFonts w:ascii="Cambria Math" w:hAnsi="Cambria Math"/>
            <w:sz w:val="22"/>
            <w:szCs w:val="22"/>
          </w:rPr>
          <m:t xml:space="preserve">NDVI/IVND=  </m:t>
        </m:r>
        <m:f>
          <m:fPr>
            <m:ctrlPr>
              <w:rPr>
                <w:rFonts w:ascii="Cambria Math" w:hAnsi="Cambria Math"/>
                <w:sz w:val="22"/>
                <w:szCs w:val="22"/>
              </w:rPr>
            </m:ctrlPr>
          </m:fPr>
          <m:num>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 xml:space="preserve">4- </m:t>
                </m:r>
              </m:sub>
            </m:sSub>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3</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 xml:space="preserve">4+ </m:t>
                </m:r>
              </m:sub>
            </m:sSub>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3</m:t>
                </m:r>
              </m:sub>
            </m:sSub>
          </m:den>
        </m:f>
      </m:oMath>
      <w:r w:rsidRPr="00380DE8">
        <w:rPr>
          <w:sz w:val="22"/>
          <w:szCs w:val="22"/>
        </w:rPr>
        <w:t xml:space="preserve">      (2)</w:t>
      </w:r>
    </w:p>
    <w:p w14:paraId="7978AC5B" w14:textId="77777777" w:rsidR="00802666" w:rsidRPr="00380DE8" w:rsidRDefault="00802666" w:rsidP="00802666">
      <w:pPr>
        <w:pStyle w:val="Els-NoIndent"/>
        <w:spacing w:line="240" w:lineRule="auto"/>
        <w:ind w:firstLine="720"/>
        <w:rPr>
          <w:sz w:val="24"/>
          <w:szCs w:val="24"/>
        </w:rPr>
      </w:pPr>
    </w:p>
    <w:p w14:paraId="516312E1" w14:textId="31AC04FC" w:rsidR="00D52879" w:rsidRPr="00BE2E81" w:rsidRDefault="00BE2E81" w:rsidP="00D52879">
      <w:pPr>
        <w:spacing w:line="240" w:lineRule="auto"/>
        <w:jc w:val="both"/>
        <w:rPr>
          <w:sz w:val="20"/>
          <w:lang w:val="en-US"/>
        </w:rPr>
      </w:pPr>
      <w:r w:rsidRPr="00BE2E81">
        <w:rPr>
          <w:sz w:val="20"/>
          <w:lang w:val="en-US"/>
        </w:rPr>
        <w:t>Where: explain the equations below it. All elements of the equation should be presented in Times New Roman 10 font.</w:t>
      </w:r>
    </w:p>
    <w:p w14:paraId="78CA6BEA" w14:textId="77777777" w:rsidR="00BE2E81" w:rsidRPr="00380DE8" w:rsidRDefault="00BE2E81" w:rsidP="00D52879">
      <w:pPr>
        <w:spacing w:line="240" w:lineRule="auto"/>
        <w:jc w:val="both"/>
        <w:rPr>
          <w:sz w:val="22"/>
          <w:szCs w:val="22"/>
          <w:lang w:val="en-US"/>
        </w:rPr>
      </w:pPr>
    </w:p>
    <w:p w14:paraId="50DDF867" w14:textId="77777777" w:rsidR="00434A0A" w:rsidRDefault="00434A0A" w:rsidP="00D52879">
      <w:pPr>
        <w:spacing w:line="240" w:lineRule="auto"/>
        <w:ind w:firstLine="567"/>
        <w:jc w:val="both"/>
        <w:rPr>
          <w:sz w:val="22"/>
          <w:szCs w:val="22"/>
          <w:lang w:val="en-US"/>
        </w:rPr>
      </w:pPr>
      <w:r w:rsidRPr="00434A0A">
        <w:rPr>
          <w:sz w:val="22"/>
          <w:szCs w:val="22"/>
          <w:lang w:val="en-US"/>
        </w:rPr>
        <w:t xml:space="preserve">Please send the mathematical equations as editable text instead of images. Present simple formulas according to the regular text whenever possible and use the solidus (/) instead of a horizontal line for small fractional terms, for example, X/Y. In principle, variables should be presented in italics. Powers of e are often conveniently denoted by exp. Consecutively number any equations that need to be displayed separately from the text (if explicitly mentioned in the text). </w:t>
      </w:r>
    </w:p>
    <w:p w14:paraId="0D8D32E9" w14:textId="77777777" w:rsidR="00434A0A" w:rsidRDefault="00434A0A" w:rsidP="00D52879">
      <w:pPr>
        <w:spacing w:line="240" w:lineRule="auto"/>
        <w:ind w:firstLine="567"/>
        <w:jc w:val="both"/>
        <w:rPr>
          <w:sz w:val="22"/>
          <w:szCs w:val="22"/>
          <w:lang w:val="en-US"/>
        </w:rPr>
      </w:pPr>
      <w:r w:rsidRPr="00434A0A">
        <w:rPr>
          <w:sz w:val="22"/>
          <w:szCs w:val="22"/>
          <w:lang w:val="en-US"/>
        </w:rPr>
        <w:t xml:space="preserve">Supplementary material, such as applications, images, and sound clips, can be published with your article to enhance it. Supplementary items submitted will be published exactly as received (Excel or PowerPoint files will appear as such online). Please submit your material along with the article and provide a concise and descriptive caption for each supplementary file. If you wish to make changes to the supplementary material during any stage of the process, please make sure to provide an updated file. Do not annotate any corrections on a previous version. </w:t>
      </w:r>
    </w:p>
    <w:p w14:paraId="3DC3117C" w14:textId="77777777" w:rsidR="00434A0A" w:rsidRDefault="00434A0A" w:rsidP="00D52879">
      <w:pPr>
        <w:spacing w:line="240" w:lineRule="auto"/>
        <w:ind w:firstLine="567"/>
        <w:jc w:val="both"/>
        <w:rPr>
          <w:sz w:val="22"/>
          <w:szCs w:val="22"/>
          <w:lang w:val="en-US"/>
        </w:rPr>
      </w:pPr>
      <w:r w:rsidRPr="00434A0A">
        <w:rPr>
          <w:sz w:val="22"/>
          <w:szCs w:val="22"/>
          <w:lang w:val="en-US"/>
        </w:rPr>
        <w:t xml:space="preserve">If necessary, use repositories with DOI access to attach the information within the submitted article in question. This journal encourages and allows you to share data that support your research publication when appropriate and enables you to link the data with your published articles. Research data refers to the results of </w:t>
      </w:r>
      <w:r w:rsidRPr="00434A0A">
        <w:rPr>
          <w:sz w:val="22"/>
          <w:szCs w:val="22"/>
          <w:lang w:val="en-US"/>
        </w:rPr>
        <w:lastRenderedPageBreak/>
        <w:t xml:space="preserve">observations or experiments that validate the research findings, which may also include software, code, models, algorithms, protocols, methods, and other related materials useful to the project. If you have made your research data available in a data repository, you can directly link your article to the dataset. This journal operates a double-blind peer review process. </w:t>
      </w:r>
    </w:p>
    <w:p w14:paraId="4FC9792A" w14:textId="7C867B4F" w:rsidR="00802666" w:rsidRPr="00380DE8" w:rsidRDefault="00434A0A" w:rsidP="00D52879">
      <w:pPr>
        <w:spacing w:line="240" w:lineRule="auto"/>
        <w:ind w:firstLine="567"/>
        <w:jc w:val="both"/>
        <w:rPr>
          <w:sz w:val="22"/>
          <w:szCs w:val="22"/>
          <w:lang w:val="en-US"/>
        </w:rPr>
      </w:pPr>
      <w:r w:rsidRPr="00434A0A">
        <w:rPr>
          <w:sz w:val="22"/>
          <w:szCs w:val="22"/>
          <w:lang w:val="en-US"/>
        </w:rPr>
        <w:t>Any submission is subject to all usual journal procedures, with peer review being handled independently of the relevant editor and their research groups. Additionally, RVBMA employs double-blind anonymized review, which means that the identities of the authors are hidden from the reviewers and vice versa. For this reason, it is not permitted to submit author information along with the article.</w:t>
      </w:r>
    </w:p>
    <w:p w14:paraId="4F8AE0CC" w14:textId="77777777" w:rsidR="00D52879" w:rsidRPr="00380DE8" w:rsidRDefault="00D52879" w:rsidP="00D52879">
      <w:pPr>
        <w:spacing w:line="240" w:lineRule="auto"/>
        <w:jc w:val="both"/>
        <w:rPr>
          <w:bCs/>
          <w:sz w:val="22"/>
          <w:szCs w:val="22"/>
          <w:lang w:val="en-US"/>
        </w:rPr>
      </w:pPr>
    </w:p>
    <w:p w14:paraId="7F3A20D6" w14:textId="14815051" w:rsidR="00802666" w:rsidRPr="00380DE8" w:rsidRDefault="00802666" w:rsidP="00802666">
      <w:pPr>
        <w:pStyle w:val="PargrafodaLista"/>
        <w:numPr>
          <w:ilvl w:val="0"/>
          <w:numId w:val="32"/>
        </w:numPr>
        <w:spacing w:line="240" w:lineRule="auto"/>
        <w:ind w:left="284" w:hanging="284"/>
        <w:rPr>
          <w:b/>
          <w:bCs/>
          <w:sz w:val="24"/>
          <w:szCs w:val="24"/>
          <w:lang w:val="en-US"/>
        </w:rPr>
      </w:pPr>
      <w:r w:rsidRPr="00380DE8">
        <w:rPr>
          <w:b/>
          <w:bCs/>
          <w:sz w:val="24"/>
          <w:szCs w:val="24"/>
          <w:lang w:val="en-US"/>
        </w:rPr>
        <w:t>Conclu</w:t>
      </w:r>
      <w:r w:rsidR="00D52879" w:rsidRPr="00380DE8">
        <w:rPr>
          <w:b/>
          <w:bCs/>
          <w:sz w:val="24"/>
          <w:szCs w:val="24"/>
          <w:lang w:val="en-US"/>
        </w:rPr>
        <w:t>sion</w:t>
      </w:r>
      <w:r w:rsidR="002675AA" w:rsidRPr="00380DE8">
        <w:rPr>
          <w:b/>
          <w:bCs/>
          <w:sz w:val="24"/>
          <w:szCs w:val="24"/>
          <w:lang w:val="en-US"/>
        </w:rPr>
        <w:t>(s)</w:t>
      </w:r>
    </w:p>
    <w:p w14:paraId="740AB71D" w14:textId="77777777" w:rsidR="00802666" w:rsidRPr="00380DE8" w:rsidRDefault="00802666" w:rsidP="00802666">
      <w:pPr>
        <w:spacing w:line="240" w:lineRule="auto"/>
        <w:rPr>
          <w:b/>
          <w:bCs/>
          <w:sz w:val="22"/>
          <w:szCs w:val="22"/>
          <w:lang w:val="en-US"/>
        </w:rPr>
      </w:pPr>
    </w:p>
    <w:p w14:paraId="6AC0AAD7" w14:textId="35F4C6F9" w:rsidR="00513937" w:rsidRPr="00380DE8" w:rsidRDefault="00513937" w:rsidP="00802666">
      <w:pPr>
        <w:pStyle w:val="Els-NoIndent"/>
        <w:spacing w:line="240" w:lineRule="auto"/>
        <w:ind w:firstLine="567"/>
        <w:rPr>
          <w:sz w:val="22"/>
          <w:szCs w:val="22"/>
        </w:rPr>
      </w:pPr>
      <w:r w:rsidRPr="00380DE8">
        <w:rPr>
          <w:sz w:val="22"/>
          <w:szCs w:val="22"/>
        </w:rPr>
        <w:t>The submissions must be exclusively sent through the journal's platform (</w:t>
      </w:r>
      <w:r w:rsidRPr="00380DE8">
        <w:rPr>
          <w:b/>
          <w:bCs/>
          <w:sz w:val="22"/>
          <w:szCs w:val="22"/>
        </w:rPr>
        <w:t>https://www.revistabrasileirademeioambiente.com/index.php/RVBMA/about/submissions#onlineSubmissions</w:t>
      </w:r>
      <w:r w:rsidRPr="00380DE8">
        <w:rPr>
          <w:sz w:val="22"/>
          <w:szCs w:val="22"/>
        </w:rPr>
        <w:t xml:space="preserve">). Manuscripts should be submitted in Portuguese for native speakers; for non-native speakers, there should be, in addition to their native language (English or Spanish), an attached version in Portuguese. </w:t>
      </w:r>
    </w:p>
    <w:p w14:paraId="2E87AD56" w14:textId="77777777" w:rsidR="00434A0A" w:rsidRDefault="00434A0A" w:rsidP="00802666">
      <w:pPr>
        <w:pStyle w:val="Els-NoIndent"/>
        <w:spacing w:line="240" w:lineRule="auto"/>
        <w:ind w:firstLine="567"/>
        <w:rPr>
          <w:sz w:val="22"/>
          <w:szCs w:val="22"/>
        </w:rPr>
      </w:pPr>
      <w:r w:rsidRPr="00434A0A">
        <w:rPr>
          <w:sz w:val="22"/>
          <w:szCs w:val="22"/>
        </w:rPr>
        <w:t xml:space="preserve">Before preparing your manuscript for submission, follow the researcher's best practices. The researcher should use plagiarism detection software to ensure that the writing is in accordance with academic originality before submission. </w:t>
      </w:r>
    </w:p>
    <w:p w14:paraId="074AE842" w14:textId="77777777" w:rsidR="00434A0A" w:rsidRDefault="00434A0A" w:rsidP="00802666">
      <w:pPr>
        <w:pStyle w:val="Els-NoIndent"/>
        <w:spacing w:line="240" w:lineRule="auto"/>
        <w:ind w:firstLine="567"/>
        <w:rPr>
          <w:sz w:val="22"/>
          <w:szCs w:val="22"/>
        </w:rPr>
      </w:pPr>
      <w:r w:rsidRPr="00434A0A">
        <w:rPr>
          <w:sz w:val="22"/>
          <w:szCs w:val="22"/>
        </w:rPr>
        <w:t xml:space="preserve">The researcher should submit the complete work with images, graphics, and tables, ensuring they are of excellent quality. We recommend that the participant send their work to an advisor or a fellow researcher beforehand to refine the manuscript before the actual submission. A third-party perspective and grammatical review are also recommended. </w:t>
      </w:r>
    </w:p>
    <w:p w14:paraId="5B724330" w14:textId="2888EAFC" w:rsidR="00802666" w:rsidRPr="00BE2E81" w:rsidRDefault="00434A0A" w:rsidP="00BE2E81">
      <w:pPr>
        <w:pStyle w:val="Els-NoIndent"/>
        <w:spacing w:line="240" w:lineRule="auto"/>
        <w:ind w:firstLine="567"/>
        <w:rPr>
          <w:sz w:val="22"/>
          <w:szCs w:val="22"/>
        </w:rPr>
      </w:pPr>
      <w:r w:rsidRPr="00434A0A">
        <w:rPr>
          <w:sz w:val="22"/>
          <w:szCs w:val="22"/>
        </w:rPr>
        <w:t>Regardless of the original file format of the submission, during the review process, you must provide us with an editable file of the entire article. Keep the text layout as simple as possible. Most formatting codes will be removed and replaced during the article processing. The electronic text should be prepared in a manner very similar to conventional manuscripts. To avoid unnecessary errors, it is highly recommended to use the 'spell check' and 'grammar check' functions of your word processor. Manuscripts that fall within the scope and comply with the editorial policies of the journal (Author Guidelines) will be sent to external reviewers. Otherwise, the research will be Declined and Archived. The journal will adopt ethical criteria regarding the plagiarism checking process</w:t>
      </w:r>
      <w:r>
        <w:rPr>
          <w:sz w:val="22"/>
          <w:szCs w:val="22"/>
        </w:rPr>
        <w:t>.</w:t>
      </w:r>
    </w:p>
    <w:p w14:paraId="2C6D78FA" w14:textId="77777777" w:rsidR="00434A0A" w:rsidRPr="00380DE8" w:rsidRDefault="00434A0A" w:rsidP="00802666">
      <w:pPr>
        <w:pStyle w:val="Els-NoIndent"/>
        <w:spacing w:line="240" w:lineRule="auto"/>
        <w:ind w:firstLine="567"/>
        <w:rPr>
          <w:bCs/>
          <w:sz w:val="22"/>
          <w:szCs w:val="22"/>
        </w:rPr>
      </w:pPr>
    </w:p>
    <w:p w14:paraId="1148C2CB" w14:textId="7E0F8E88" w:rsidR="00802666" w:rsidRPr="00380DE8" w:rsidRDefault="00513937" w:rsidP="00802666">
      <w:pPr>
        <w:pStyle w:val="PargrafodaLista"/>
        <w:numPr>
          <w:ilvl w:val="0"/>
          <w:numId w:val="32"/>
        </w:numPr>
        <w:spacing w:line="240" w:lineRule="auto"/>
        <w:ind w:left="284" w:hanging="284"/>
        <w:rPr>
          <w:b/>
          <w:bCs/>
          <w:sz w:val="24"/>
          <w:szCs w:val="24"/>
          <w:lang w:val="en-US"/>
        </w:rPr>
      </w:pPr>
      <w:r w:rsidRPr="00380DE8">
        <w:rPr>
          <w:b/>
          <w:bCs/>
          <w:sz w:val="24"/>
          <w:szCs w:val="24"/>
          <w:lang w:val="en-US"/>
        </w:rPr>
        <w:t>Acknowledgments</w:t>
      </w:r>
    </w:p>
    <w:p w14:paraId="2F65AAE8" w14:textId="77777777" w:rsidR="00802666" w:rsidRPr="00380DE8" w:rsidRDefault="00802666" w:rsidP="00513937">
      <w:pPr>
        <w:spacing w:line="240" w:lineRule="auto"/>
        <w:jc w:val="both"/>
        <w:rPr>
          <w:b/>
          <w:bCs/>
          <w:sz w:val="24"/>
          <w:szCs w:val="24"/>
          <w:lang w:val="en-US"/>
        </w:rPr>
      </w:pPr>
    </w:p>
    <w:p w14:paraId="37D0238F" w14:textId="3AA2F6E5" w:rsidR="00513937" w:rsidRPr="00380DE8" w:rsidRDefault="00513937" w:rsidP="00513937">
      <w:pPr>
        <w:spacing w:line="240" w:lineRule="auto"/>
        <w:ind w:firstLine="567"/>
        <w:jc w:val="both"/>
        <w:rPr>
          <w:sz w:val="22"/>
          <w:szCs w:val="22"/>
          <w:lang w:val="en-US"/>
        </w:rPr>
      </w:pPr>
      <w:r w:rsidRPr="00380DE8">
        <w:rPr>
          <w:sz w:val="22"/>
          <w:szCs w:val="22"/>
          <w:lang w:val="en-US"/>
        </w:rPr>
        <w:t>This is the section where you express gratitude to funding agencies and research laboratories, if necessary</w:t>
      </w:r>
    </w:p>
    <w:p w14:paraId="26298DD3" w14:textId="77777777" w:rsidR="00802666" w:rsidRPr="00380DE8" w:rsidRDefault="00802666" w:rsidP="00802666">
      <w:pPr>
        <w:spacing w:line="240" w:lineRule="auto"/>
        <w:rPr>
          <w:b/>
          <w:bCs/>
          <w:sz w:val="24"/>
          <w:szCs w:val="24"/>
          <w:lang w:val="en-US"/>
        </w:rPr>
      </w:pPr>
    </w:p>
    <w:p w14:paraId="2332B192" w14:textId="2E8E2957" w:rsidR="00802666" w:rsidRPr="00380DE8" w:rsidRDefault="00802666" w:rsidP="00802666">
      <w:pPr>
        <w:pStyle w:val="PargrafodaLista"/>
        <w:numPr>
          <w:ilvl w:val="0"/>
          <w:numId w:val="32"/>
        </w:numPr>
        <w:spacing w:line="240" w:lineRule="auto"/>
        <w:ind w:left="284" w:hanging="284"/>
        <w:rPr>
          <w:b/>
          <w:bCs/>
          <w:sz w:val="24"/>
          <w:szCs w:val="24"/>
          <w:lang w:val="en-US"/>
        </w:rPr>
      </w:pPr>
      <w:r w:rsidRPr="00380DE8">
        <w:rPr>
          <w:b/>
          <w:bCs/>
          <w:sz w:val="24"/>
          <w:szCs w:val="24"/>
          <w:lang w:val="en-US"/>
        </w:rPr>
        <w:t>Refer</w:t>
      </w:r>
      <w:r w:rsidR="00BF0EF6" w:rsidRPr="00380DE8">
        <w:rPr>
          <w:b/>
          <w:bCs/>
          <w:sz w:val="24"/>
          <w:szCs w:val="24"/>
          <w:lang w:val="en-US"/>
        </w:rPr>
        <w:t>ences</w:t>
      </w:r>
    </w:p>
    <w:p w14:paraId="6AD2E050" w14:textId="77777777" w:rsidR="00802666" w:rsidRPr="00380DE8" w:rsidRDefault="00802666" w:rsidP="00802666">
      <w:pPr>
        <w:spacing w:line="240" w:lineRule="auto"/>
        <w:jc w:val="both"/>
        <w:rPr>
          <w:sz w:val="22"/>
          <w:szCs w:val="22"/>
          <w:lang w:val="en-US"/>
        </w:rPr>
      </w:pPr>
    </w:p>
    <w:p w14:paraId="490ED670" w14:textId="77777777" w:rsidR="00513937" w:rsidRPr="00380DE8" w:rsidRDefault="00513937" w:rsidP="00802666">
      <w:pPr>
        <w:pStyle w:val="SemEspaamento"/>
        <w:ind w:left="284" w:hanging="284"/>
        <w:rPr>
          <w:rFonts w:eastAsia="SimSun"/>
          <w:sz w:val="22"/>
          <w:szCs w:val="22"/>
          <w:lang w:val="en-US" w:eastAsia="en-US"/>
        </w:rPr>
      </w:pPr>
      <w:r w:rsidRPr="00380DE8">
        <w:rPr>
          <w:rFonts w:eastAsia="SimSun"/>
          <w:sz w:val="22"/>
          <w:szCs w:val="22"/>
          <w:lang w:val="en-US" w:eastAsia="en-US"/>
        </w:rPr>
        <w:t xml:space="preserve">Regarding the references: all citations in the body of the text must be referenced, without exception. The references will follow the current APA style with minor modifications. If there are any specificities not found in the examples below, please refer to previous editions of the journal (in the same year). </w:t>
      </w:r>
    </w:p>
    <w:p w14:paraId="57413972" w14:textId="77777777" w:rsidR="00513937" w:rsidRPr="00380DE8" w:rsidRDefault="00513937" w:rsidP="00802666">
      <w:pPr>
        <w:pStyle w:val="SemEspaamento"/>
        <w:ind w:left="284" w:hanging="284"/>
        <w:rPr>
          <w:rFonts w:eastAsia="SimSun"/>
          <w:sz w:val="22"/>
          <w:szCs w:val="22"/>
          <w:lang w:val="en-US" w:eastAsia="en-US"/>
        </w:rPr>
      </w:pPr>
    </w:p>
    <w:p w14:paraId="65B871DE" w14:textId="77777777" w:rsidR="00BF0EF6" w:rsidRPr="00380DE8" w:rsidRDefault="00513937" w:rsidP="00802666">
      <w:pPr>
        <w:pStyle w:val="SemEspaamento"/>
        <w:ind w:left="284" w:hanging="284"/>
        <w:rPr>
          <w:rFonts w:eastAsia="SimSun"/>
          <w:sz w:val="22"/>
          <w:szCs w:val="22"/>
          <w:lang w:val="en-US" w:eastAsia="en-US"/>
        </w:rPr>
      </w:pPr>
      <w:r w:rsidRPr="00380DE8">
        <w:rPr>
          <w:rFonts w:eastAsia="SimSun"/>
          <w:sz w:val="22"/>
          <w:szCs w:val="22"/>
          <w:lang w:val="en-US" w:eastAsia="en-US"/>
        </w:rPr>
        <w:t>Examples:</w:t>
      </w:r>
    </w:p>
    <w:p w14:paraId="2DD6D1F6" w14:textId="77777777" w:rsidR="00BF0EF6" w:rsidRPr="00380DE8" w:rsidRDefault="00BF0EF6" w:rsidP="00802666">
      <w:pPr>
        <w:pStyle w:val="SemEspaamento"/>
        <w:ind w:left="284" w:hanging="284"/>
        <w:rPr>
          <w:rFonts w:eastAsia="SimSun"/>
          <w:sz w:val="22"/>
          <w:szCs w:val="22"/>
          <w:lang w:val="en-US" w:eastAsia="en-US"/>
        </w:rPr>
      </w:pPr>
    </w:p>
    <w:p w14:paraId="272FFA68" w14:textId="524B30D7" w:rsidR="00802666" w:rsidRPr="00380DE8" w:rsidRDefault="00513937" w:rsidP="00BF0EF6">
      <w:pPr>
        <w:pStyle w:val="SemEspaamento"/>
        <w:rPr>
          <w:rFonts w:eastAsia="SimSun"/>
          <w:sz w:val="22"/>
          <w:szCs w:val="22"/>
          <w:lang w:val="en-US" w:eastAsia="en-US"/>
        </w:rPr>
      </w:pPr>
      <w:r w:rsidRPr="00380DE8">
        <w:rPr>
          <w:rFonts w:eastAsia="SimSun"/>
          <w:sz w:val="22"/>
          <w:szCs w:val="22"/>
          <w:highlight w:val="yellow"/>
          <w:lang w:val="en-US" w:eastAsia="en-US"/>
        </w:rPr>
        <w:t>For articles in journals: [Authors (separated by semicolons), Year, Title, Journal, Volume, Issue, Page numbers]. Journal name should be in bold</w:t>
      </w:r>
      <w:r w:rsidR="00BF0EF6" w:rsidRPr="00380DE8">
        <w:rPr>
          <w:rFonts w:eastAsia="SimSun"/>
          <w:sz w:val="22"/>
          <w:szCs w:val="22"/>
          <w:lang w:val="en-US" w:eastAsia="en-US"/>
        </w:rPr>
        <w:t>:</w:t>
      </w:r>
    </w:p>
    <w:p w14:paraId="6E0B9088" w14:textId="77777777" w:rsidR="00513937" w:rsidRPr="00380DE8" w:rsidRDefault="00513937" w:rsidP="00802666">
      <w:pPr>
        <w:pStyle w:val="SemEspaamento"/>
        <w:ind w:left="284" w:hanging="284"/>
        <w:rPr>
          <w:sz w:val="22"/>
          <w:szCs w:val="22"/>
          <w:lang w:val="en-US"/>
        </w:rPr>
      </w:pPr>
    </w:p>
    <w:p w14:paraId="76A62059" w14:textId="77777777" w:rsidR="00802666" w:rsidRPr="00380DE8" w:rsidRDefault="00802666" w:rsidP="00802666">
      <w:pPr>
        <w:pStyle w:val="SemEspaamento"/>
        <w:rPr>
          <w:sz w:val="22"/>
          <w:szCs w:val="22"/>
          <w:lang w:val="en-US"/>
        </w:rPr>
      </w:pPr>
      <w:r w:rsidRPr="00380DE8">
        <w:rPr>
          <w:sz w:val="22"/>
          <w:szCs w:val="22"/>
          <w:lang w:val="en-US"/>
        </w:rPr>
        <w:lastRenderedPageBreak/>
        <w:t xml:space="preserve">Chang, T., Lee, W., Fu, H., Lin, Y., &amp; </w:t>
      </w:r>
      <w:proofErr w:type="spellStart"/>
      <w:r w:rsidRPr="00380DE8">
        <w:rPr>
          <w:sz w:val="22"/>
          <w:szCs w:val="22"/>
          <w:lang w:val="en-US"/>
        </w:rPr>
        <w:t>Hsuech</w:t>
      </w:r>
      <w:proofErr w:type="spellEnd"/>
      <w:r w:rsidRPr="00380DE8">
        <w:rPr>
          <w:sz w:val="22"/>
          <w:szCs w:val="22"/>
          <w:lang w:val="en-US"/>
        </w:rPr>
        <w:t xml:space="preserve">, H. (2007). A study of an augmented CPFR model for the 3C retail industry. </w:t>
      </w:r>
      <w:r w:rsidRPr="00380DE8">
        <w:rPr>
          <w:b/>
          <w:sz w:val="22"/>
          <w:szCs w:val="22"/>
          <w:lang w:val="en-US"/>
        </w:rPr>
        <w:t>Supply Chain Management: An International Journal</w:t>
      </w:r>
      <w:r w:rsidRPr="00380DE8">
        <w:rPr>
          <w:sz w:val="22"/>
          <w:szCs w:val="22"/>
          <w:lang w:val="en-US"/>
        </w:rPr>
        <w:t>, 12(3), 200-209.</w:t>
      </w:r>
    </w:p>
    <w:p w14:paraId="5E33FBDA" w14:textId="77777777" w:rsidR="00802666" w:rsidRPr="00380DE8" w:rsidRDefault="00802666" w:rsidP="00802666">
      <w:pPr>
        <w:pStyle w:val="SemEspaamento"/>
        <w:rPr>
          <w:sz w:val="22"/>
          <w:szCs w:val="22"/>
          <w:lang w:val="en-US"/>
        </w:rPr>
      </w:pPr>
    </w:p>
    <w:p w14:paraId="0B51CE6A" w14:textId="77777777" w:rsidR="00802666" w:rsidRPr="00380DE8" w:rsidRDefault="00802666" w:rsidP="00802666">
      <w:pPr>
        <w:pStyle w:val="SemEspaamento"/>
        <w:rPr>
          <w:b/>
          <w:sz w:val="22"/>
          <w:szCs w:val="22"/>
          <w:lang w:val="en-US"/>
        </w:rPr>
      </w:pPr>
      <w:r w:rsidRPr="00380DE8">
        <w:rPr>
          <w:sz w:val="22"/>
          <w:szCs w:val="22"/>
          <w:lang w:val="en-US"/>
        </w:rPr>
        <w:t xml:space="preserve">Spender, J. C. (1996). Making knowledge the basis of a dynamical theory of the firm. </w:t>
      </w:r>
      <w:r w:rsidRPr="00380DE8">
        <w:rPr>
          <w:b/>
          <w:sz w:val="22"/>
          <w:szCs w:val="22"/>
          <w:lang w:val="en-US"/>
        </w:rPr>
        <w:t>Strategic Management</w:t>
      </w:r>
    </w:p>
    <w:p w14:paraId="5C68616B" w14:textId="77777777" w:rsidR="00802666" w:rsidRPr="00380DE8" w:rsidRDefault="00802666" w:rsidP="00802666">
      <w:pPr>
        <w:pStyle w:val="SemEspaamento"/>
        <w:rPr>
          <w:sz w:val="22"/>
          <w:szCs w:val="22"/>
          <w:lang w:val="en-US"/>
        </w:rPr>
      </w:pPr>
      <w:r w:rsidRPr="00380DE8">
        <w:rPr>
          <w:b/>
          <w:sz w:val="22"/>
          <w:szCs w:val="22"/>
          <w:lang w:val="en-US"/>
        </w:rPr>
        <w:t>Journal</w:t>
      </w:r>
      <w:r w:rsidRPr="00380DE8">
        <w:rPr>
          <w:sz w:val="22"/>
          <w:szCs w:val="22"/>
          <w:lang w:val="en-US"/>
        </w:rPr>
        <w:t>, 17(Special Issue), 45-62.</w:t>
      </w:r>
    </w:p>
    <w:p w14:paraId="2B6E2675" w14:textId="77777777" w:rsidR="00802666" w:rsidRPr="00380DE8" w:rsidRDefault="00802666" w:rsidP="00802666">
      <w:pPr>
        <w:pStyle w:val="SemEspaamento"/>
        <w:rPr>
          <w:sz w:val="22"/>
          <w:szCs w:val="22"/>
          <w:lang w:val="en-US"/>
        </w:rPr>
      </w:pPr>
    </w:p>
    <w:p w14:paraId="3BC60F26" w14:textId="77777777" w:rsidR="00802666" w:rsidRPr="00380DE8" w:rsidRDefault="00802666" w:rsidP="00802666">
      <w:pPr>
        <w:pStyle w:val="SemEspaamento"/>
        <w:rPr>
          <w:sz w:val="22"/>
          <w:szCs w:val="22"/>
          <w:lang w:val="en-US"/>
        </w:rPr>
      </w:pPr>
      <w:proofErr w:type="spellStart"/>
      <w:r w:rsidRPr="00380DE8">
        <w:rPr>
          <w:sz w:val="22"/>
          <w:szCs w:val="22"/>
          <w:lang w:val="en-US"/>
        </w:rPr>
        <w:t>Vandenbos</w:t>
      </w:r>
      <w:proofErr w:type="spellEnd"/>
      <w:r w:rsidRPr="00380DE8">
        <w:rPr>
          <w:sz w:val="22"/>
          <w:szCs w:val="22"/>
          <w:lang w:val="en-US"/>
        </w:rPr>
        <w:t>, G. Knapp, S., &amp; Doe, J. (2001). Role of reference elements in the selection of resources by</w:t>
      </w:r>
    </w:p>
    <w:p w14:paraId="38400AEF" w14:textId="77777777" w:rsidR="00802666" w:rsidRPr="00380DE8" w:rsidRDefault="00802666" w:rsidP="00802666">
      <w:pPr>
        <w:pStyle w:val="SemEspaamento"/>
        <w:rPr>
          <w:sz w:val="22"/>
          <w:szCs w:val="22"/>
          <w:lang w:val="en-US"/>
        </w:rPr>
      </w:pPr>
      <w:r w:rsidRPr="00380DE8">
        <w:rPr>
          <w:sz w:val="22"/>
          <w:szCs w:val="22"/>
          <w:lang w:val="en-US"/>
        </w:rPr>
        <w:t xml:space="preserve">psychology </w:t>
      </w:r>
      <w:proofErr w:type="spellStart"/>
      <w:r w:rsidRPr="00380DE8">
        <w:rPr>
          <w:sz w:val="22"/>
          <w:szCs w:val="22"/>
          <w:lang w:val="en-US"/>
        </w:rPr>
        <w:t>undergrasduates</w:t>
      </w:r>
      <w:proofErr w:type="spellEnd"/>
      <w:r w:rsidRPr="00380DE8">
        <w:rPr>
          <w:sz w:val="22"/>
          <w:szCs w:val="22"/>
          <w:lang w:val="en-US"/>
        </w:rPr>
        <w:t xml:space="preserve"> [</w:t>
      </w:r>
      <w:proofErr w:type="spellStart"/>
      <w:r w:rsidRPr="00380DE8">
        <w:rPr>
          <w:sz w:val="22"/>
          <w:szCs w:val="22"/>
          <w:lang w:val="en-US"/>
        </w:rPr>
        <w:t>Eletronic</w:t>
      </w:r>
      <w:proofErr w:type="spellEnd"/>
      <w:r w:rsidRPr="00380DE8">
        <w:rPr>
          <w:sz w:val="22"/>
          <w:szCs w:val="22"/>
          <w:lang w:val="en-US"/>
        </w:rPr>
        <w:t xml:space="preserve"> version], </w:t>
      </w:r>
      <w:r w:rsidRPr="00380DE8">
        <w:rPr>
          <w:b/>
          <w:sz w:val="22"/>
          <w:szCs w:val="22"/>
          <w:lang w:val="en-US"/>
        </w:rPr>
        <w:t>Journal of Bibliographic Research</w:t>
      </w:r>
      <w:r w:rsidRPr="00380DE8">
        <w:rPr>
          <w:sz w:val="22"/>
          <w:szCs w:val="22"/>
          <w:lang w:val="en-US"/>
        </w:rPr>
        <w:t>, 5, 117-123.</w:t>
      </w:r>
    </w:p>
    <w:p w14:paraId="0BF03C68" w14:textId="77777777" w:rsidR="00802666" w:rsidRPr="00380DE8" w:rsidRDefault="00802666" w:rsidP="00802666">
      <w:pPr>
        <w:pStyle w:val="SemEspaamento"/>
        <w:rPr>
          <w:sz w:val="22"/>
          <w:szCs w:val="22"/>
          <w:lang w:val="en-US"/>
        </w:rPr>
      </w:pPr>
    </w:p>
    <w:p w14:paraId="29407E14" w14:textId="1B9766B1" w:rsidR="00802666" w:rsidRPr="00380DE8" w:rsidRDefault="00BF0EF6" w:rsidP="00BF0EF6">
      <w:pPr>
        <w:pStyle w:val="SemEspaamento"/>
        <w:rPr>
          <w:rFonts w:eastAsia="SimSun"/>
          <w:iCs/>
          <w:sz w:val="22"/>
          <w:szCs w:val="22"/>
          <w:lang w:val="en-US" w:eastAsia="en-US"/>
        </w:rPr>
      </w:pPr>
      <w:r w:rsidRPr="00380DE8">
        <w:rPr>
          <w:rFonts w:eastAsia="SimSun"/>
          <w:iCs/>
          <w:sz w:val="22"/>
          <w:szCs w:val="22"/>
          <w:highlight w:val="yellow"/>
          <w:lang w:val="en-US" w:eastAsia="en-US"/>
        </w:rPr>
        <w:t>For articles in conference proceedings: [Authors (separated by semicolons), Year, Title, Name of the Event, Location of the Event, Page numbers]. The name of the event should be in bold</w:t>
      </w:r>
      <w:r w:rsidRPr="00380DE8">
        <w:rPr>
          <w:rFonts w:eastAsia="SimSun"/>
          <w:iCs/>
          <w:sz w:val="22"/>
          <w:szCs w:val="22"/>
          <w:lang w:val="en-US" w:eastAsia="en-US"/>
        </w:rPr>
        <w:t>:</w:t>
      </w:r>
    </w:p>
    <w:p w14:paraId="4738A9E7" w14:textId="77777777" w:rsidR="00BF0EF6" w:rsidRPr="00380DE8" w:rsidRDefault="00BF0EF6" w:rsidP="00802666">
      <w:pPr>
        <w:pStyle w:val="SemEspaamento"/>
        <w:ind w:left="284" w:hanging="284"/>
        <w:rPr>
          <w:sz w:val="22"/>
          <w:szCs w:val="22"/>
          <w:lang w:val="en-US"/>
        </w:rPr>
      </w:pPr>
    </w:p>
    <w:p w14:paraId="2A318EEC" w14:textId="77777777" w:rsidR="00802666" w:rsidRPr="00434A0A" w:rsidRDefault="00802666" w:rsidP="00802666">
      <w:pPr>
        <w:pStyle w:val="SemEspaamento"/>
        <w:rPr>
          <w:sz w:val="22"/>
          <w:szCs w:val="22"/>
        </w:rPr>
      </w:pPr>
      <w:r w:rsidRPr="00380DE8">
        <w:rPr>
          <w:sz w:val="22"/>
          <w:szCs w:val="22"/>
          <w:lang w:val="en-US"/>
        </w:rPr>
        <w:t xml:space="preserve">Silva, A. B., &amp; Pereira, A. A. (2004, </w:t>
      </w:r>
      <w:proofErr w:type="spellStart"/>
      <w:r w:rsidRPr="00380DE8">
        <w:rPr>
          <w:sz w:val="22"/>
          <w:szCs w:val="22"/>
          <w:lang w:val="en-US"/>
        </w:rPr>
        <w:t>setembro</w:t>
      </w:r>
      <w:proofErr w:type="spellEnd"/>
      <w:r w:rsidRPr="00380DE8">
        <w:rPr>
          <w:sz w:val="22"/>
          <w:szCs w:val="22"/>
          <w:lang w:val="en-US"/>
        </w:rPr>
        <w:t xml:space="preserve">). </w:t>
      </w:r>
      <w:r w:rsidRPr="00434A0A">
        <w:rPr>
          <w:sz w:val="22"/>
          <w:szCs w:val="22"/>
        </w:rPr>
        <w:t xml:space="preserve">Fatores de influência na gestão das empresas de pequeno e médio porte da grande Florianópolis/SC. </w:t>
      </w:r>
      <w:r w:rsidRPr="00434A0A">
        <w:rPr>
          <w:b/>
          <w:sz w:val="22"/>
          <w:szCs w:val="22"/>
        </w:rPr>
        <w:t>Anais do Encontro Nacional da Associação Nacional de Pós-Graduação e Pesquisa em Administração</w:t>
      </w:r>
      <w:r w:rsidRPr="00434A0A">
        <w:rPr>
          <w:sz w:val="22"/>
          <w:szCs w:val="22"/>
        </w:rPr>
        <w:t>, Curitiba, PR, Brasil, 28.</w:t>
      </w:r>
    </w:p>
    <w:p w14:paraId="4A44BC6A" w14:textId="77777777" w:rsidR="00802666" w:rsidRPr="00434A0A" w:rsidRDefault="00802666" w:rsidP="00802666">
      <w:pPr>
        <w:pStyle w:val="SemEspaamento"/>
        <w:ind w:left="284" w:hanging="284"/>
        <w:rPr>
          <w:sz w:val="22"/>
          <w:szCs w:val="22"/>
        </w:rPr>
      </w:pPr>
    </w:p>
    <w:p w14:paraId="49FD0FB1" w14:textId="77777777" w:rsidR="00802666" w:rsidRPr="00380DE8" w:rsidRDefault="00802666" w:rsidP="00802666">
      <w:pPr>
        <w:pStyle w:val="SemEspaamento"/>
        <w:rPr>
          <w:sz w:val="22"/>
          <w:szCs w:val="22"/>
          <w:lang w:val="en-US"/>
        </w:rPr>
      </w:pPr>
      <w:proofErr w:type="spellStart"/>
      <w:r w:rsidRPr="00380DE8">
        <w:rPr>
          <w:sz w:val="22"/>
          <w:szCs w:val="22"/>
          <w:lang w:val="en-US"/>
        </w:rPr>
        <w:t>Junglas</w:t>
      </w:r>
      <w:proofErr w:type="spellEnd"/>
      <w:r w:rsidRPr="00380DE8">
        <w:rPr>
          <w:sz w:val="22"/>
          <w:szCs w:val="22"/>
          <w:lang w:val="en-US"/>
        </w:rPr>
        <w:t xml:space="preserve">, I., &amp; Watson, R. (2003, December). U-commerce: a conceptual extension of e-commerce and m-commerce. </w:t>
      </w:r>
      <w:r w:rsidRPr="00380DE8">
        <w:rPr>
          <w:b/>
          <w:sz w:val="22"/>
          <w:szCs w:val="22"/>
          <w:lang w:val="en-US"/>
        </w:rPr>
        <w:t>Proceedings of the International Conference on Information Systems</w:t>
      </w:r>
      <w:r w:rsidRPr="00380DE8">
        <w:rPr>
          <w:sz w:val="22"/>
          <w:szCs w:val="22"/>
          <w:lang w:val="en-US"/>
        </w:rPr>
        <w:t>, Seattle, WA, USA, 24.</w:t>
      </w:r>
    </w:p>
    <w:p w14:paraId="0C4FC355" w14:textId="77777777" w:rsidR="00802666" w:rsidRPr="00380DE8" w:rsidRDefault="00802666" w:rsidP="00802666">
      <w:pPr>
        <w:pStyle w:val="SemEspaamento"/>
        <w:ind w:left="284" w:hanging="284"/>
        <w:rPr>
          <w:sz w:val="22"/>
          <w:szCs w:val="22"/>
          <w:lang w:val="en-US"/>
        </w:rPr>
      </w:pPr>
    </w:p>
    <w:p w14:paraId="4735A136" w14:textId="55A8A7FB" w:rsidR="00802666" w:rsidRPr="00380DE8" w:rsidRDefault="00BF0EF6" w:rsidP="00BF0EF6">
      <w:pPr>
        <w:pStyle w:val="SemEspaamento"/>
        <w:rPr>
          <w:iCs/>
          <w:sz w:val="22"/>
          <w:szCs w:val="22"/>
          <w:lang w:val="en-US"/>
        </w:rPr>
      </w:pPr>
      <w:r w:rsidRPr="00380DE8">
        <w:rPr>
          <w:rFonts w:eastAsia="SimSun"/>
          <w:iCs/>
          <w:sz w:val="22"/>
          <w:szCs w:val="22"/>
          <w:highlight w:val="yellow"/>
          <w:lang w:val="en-US" w:eastAsia="en-US"/>
        </w:rPr>
        <w:t>For monographs, dissertations, and theses: [Author, Year, Title, Product (e.g., Monograph, Dissertation, Thesis), Degree Program, University, City, Number of pages, Country]. The title of the work should be in bold</w:t>
      </w:r>
      <w:r w:rsidRPr="00380DE8">
        <w:rPr>
          <w:rFonts w:eastAsia="SimSun"/>
          <w:iCs/>
          <w:sz w:val="22"/>
          <w:szCs w:val="22"/>
          <w:lang w:val="en-US" w:eastAsia="en-US"/>
        </w:rPr>
        <w:t>:</w:t>
      </w:r>
    </w:p>
    <w:p w14:paraId="6F7660AB" w14:textId="77777777" w:rsidR="00802666" w:rsidRPr="00434A0A" w:rsidRDefault="00802666" w:rsidP="00802666">
      <w:pPr>
        <w:pStyle w:val="SemEspaamento"/>
        <w:rPr>
          <w:sz w:val="22"/>
          <w:szCs w:val="22"/>
        </w:rPr>
      </w:pPr>
      <w:r w:rsidRPr="00380DE8">
        <w:rPr>
          <w:sz w:val="22"/>
          <w:szCs w:val="22"/>
          <w:lang w:val="en-US"/>
        </w:rPr>
        <w:t xml:space="preserve">Leon, M. E. (1998). </w:t>
      </w:r>
      <w:r w:rsidRPr="00434A0A">
        <w:rPr>
          <w:b/>
          <w:sz w:val="22"/>
          <w:szCs w:val="22"/>
        </w:rPr>
        <w:t>Uma análise de redes de cooperação das pequenas e médias empresas do setor das telecomunicações</w:t>
      </w:r>
      <w:r w:rsidRPr="00434A0A">
        <w:rPr>
          <w:sz w:val="22"/>
          <w:szCs w:val="22"/>
        </w:rPr>
        <w:t>. Dissertação de mestrado, Universidade de São Paulo, São Paulo, SP, Brasil.</w:t>
      </w:r>
    </w:p>
    <w:p w14:paraId="2B6767F9" w14:textId="77777777" w:rsidR="00802666" w:rsidRPr="00434A0A" w:rsidRDefault="00802666" w:rsidP="00802666">
      <w:pPr>
        <w:pStyle w:val="SemEspaamento"/>
        <w:rPr>
          <w:sz w:val="22"/>
          <w:szCs w:val="22"/>
        </w:rPr>
      </w:pPr>
    </w:p>
    <w:p w14:paraId="390C8C01" w14:textId="77777777" w:rsidR="00802666" w:rsidRPr="00380DE8" w:rsidRDefault="00802666" w:rsidP="00802666">
      <w:pPr>
        <w:pStyle w:val="SemEspaamento"/>
        <w:rPr>
          <w:sz w:val="22"/>
          <w:szCs w:val="22"/>
          <w:lang w:val="en-US"/>
        </w:rPr>
      </w:pPr>
      <w:proofErr w:type="spellStart"/>
      <w:r w:rsidRPr="00380DE8">
        <w:rPr>
          <w:sz w:val="22"/>
          <w:szCs w:val="22"/>
          <w:lang w:val="en-US"/>
        </w:rPr>
        <w:t>Ariffin</w:t>
      </w:r>
      <w:proofErr w:type="spellEnd"/>
      <w:r w:rsidRPr="00380DE8">
        <w:rPr>
          <w:sz w:val="22"/>
          <w:szCs w:val="22"/>
          <w:lang w:val="en-US"/>
        </w:rPr>
        <w:t xml:space="preserve">, N. (2000). </w:t>
      </w:r>
      <w:r w:rsidRPr="00380DE8">
        <w:rPr>
          <w:b/>
          <w:sz w:val="22"/>
          <w:szCs w:val="22"/>
          <w:lang w:val="en-US"/>
        </w:rPr>
        <w:t xml:space="preserve">The </w:t>
      </w:r>
      <w:proofErr w:type="spellStart"/>
      <w:r w:rsidRPr="00380DE8">
        <w:rPr>
          <w:b/>
          <w:sz w:val="22"/>
          <w:szCs w:val="22"/>
          <w:lang w:val="en-US"/>
        </w:rPr>
        <w:t>internationalisation</w:t>
      </w:r>
      <w:proofErr w:type="spellEnd"/>
      <w:r w:rsidRPr="00380DE8">
        <w:rPr>
          <w:b/>
          <w:sz w:val="22"/>
          <w:szCs w:val="22"/>
          <w:lang w:val="en-US"/>
        </w:rPr>
        <w:t xml:space="preserve"> of innovative capabilities: the Malaysian electronics industry</w:t>
      </w:r>
      <w:r w:rsidRPr="00380DE8">
        <w:rPr>
          <w:sz w:val="22"/>
          <w:szCs w:val="22"/>
          <w:lang w:val="en-US"/>
        </w:rPr>
        <w:t>. Doctoral dissertation, Science and Technology Policy Research, University of Sussex, Brighton, England.</w:t>
      </w:r>
    </w:p>
    <w:p w14:paraId="6087971A" w14:textId="77777777" w:rsidR="00802666" w:rsidRPr="00380DE8" w:rsidRDefault="00802666" w:rsidP="00802666">
      <w:pPr>
        <w:pStyle w:val="SemEspaamento"/>
        <w:ind w:left="284" w:hanging="284"/>
        <w:rPr>
          <w:sz w:val="22"/>
          <w:szCs w:val="22"/>
          <w:lang w:val="en-US"/>
        </w:rPr>
      </w:pPr>
    </w:p>
    <w:p w14:paraId="7D4373FC" w14:textId="44D4CBB4" w:rsidR="00802666" w:rsidRPr="00380DE8" w:rsidRDefault="00BF0EF6" w:rsidP="00802666">
      <w:pPr>
        <w:pStyle w:val="SemEspaamento"/>
        <w:ind w:left="284" w:hanging="284"/>
        <w:rPr>
          <w:sz w:val="22"/>
          <w:szCs w:val="22"/>
          <w:lang w:val="en-US" w:eastAsia="pt-BR"/>
        </w:rPr>
      </w:pPr>
      <w:r w:rsidRPr="00380DE8">
        <w:rPr>
          <w:sz w:val="22"/>
          <w:szCs w:val="22"/>
          <w:highlight w:val="yellow"/>
          <w:lang w:val="en-US" w:eastAsia="pt-BR"/>
        </w:rPr>
        <w:t>For books: [Authors (separated by semicolons), Year, Title, City, Publisher, Number of pages]</w:t>
      </w:r>
      <w:r w:rsidRPr="00380DE8">
        <w:rPr>
          <w:sz w:val="22"/>
          <w:szCs w:val="22"/>
          <w:lang w:val="en-US" w:eastAsia="pt-BR"/>
        </w:rPr>
        <w:t>:</w:t>
      </w:r>
    </w:p>
    <w:p w14:paraId="4985856C" w14:textId="77777777" w:rsidR="00BF0EF6" w:rsidRPr="00380DE8" w:rsidRDefault="00BF0EF6" w:rsidP="00802666">
      <w:pPr>
        <w:pStyle w:val="SemEspaamento"/>
        <w:ind w:left="284" w:hanging="284"/>
        <w:rPr>
          <w:sz w:val="22"/>
          <w:szCs w:val="22"/>
          <w:lang w:val="en-US" w:eastAsia="pt-BR"/>
        </w:rPr>
      </w:pPr>
    </w:p>
    <w:p w14:paraId="1FC593F8" w14:textId="77777777" w:rsidR="00802666" w:rsidRPr="00434A0A" w:rsidRDefault="00802666" w:rsidP="00802666">
      <w:pPr>
        <w:pStyle w:val="SemEspaamento"/>
        <w:ind w:left="284" w:hanging="284"/>
        <w:rPr>
          <w:sz w:val="22"/>
          <w:szCs w:val="22"/>
          <w:lang w:eastAsia="pt-BR"/>
        </w:rPr>
      </w:pPr>
      <w:proofErr w:type="spellStart"/>
      <w:r w:rsidRPr="00434A0A">
        <w:rPr>
          <w:sz w:val="22"/>
          <w:szCs w:val="22"/>
          <w:lang w:eastAsia="pt-BR"/>
        </w:rPr>
        <w:t>Toffler</w:t>
      </w:r>
      <w:proofErr w:type="spellEnd"/>
      <w:r w:rsidRPr="00434A0A">
        <w:rPr>
          <w:sz w:val="22"/>
          <w:szCs w:val="22"/>
          <w:lang w:eastAsia="pt-BR"/>
        </w:rPr>
        <w:t xml:space="preserve">, A. (1994). </w:t>
      </w:r>
      <w:r w:rsidRPr="00434A0A">
        <w:rPr>
          <w:b/>
          <w:sz w:val="22"/>
          <w:szCs w:val="22"/>
          <w:lang w:eastAsia="pt-BR"/>
        </w:rPr>
        <w:t>O choque do futuro</w:t>
      </w:r>
      <w:r w:rsidRPr="00434A0A">
        <w:rPr>
          <w:sz w:val="22"/>
          <w:szCs w:val="22"/>
          <w:lang w:eastAsia="pt-BR"/>
        </w:rPr>
        <w:t xml:space="preserve"> (5a ed.). Rio de Janeiro: Record.</w:t>
      </w:r>
    </w:p>
    <w:p w14:paraId="79CA49A9" w14:textId="77777777" w:rsidR="00802666" w:rsidRPr="00434A0A" w:rsidRDefault="00802666" w:rsidP="00802666">
      <w:pPr>
        <w:pStyle w:val="SemEspaamento"/>
        <w:ind w:left="284" w:hanging="284"/>
        <w:rPr>
          <w:sz w:val="22"/>
          <w:szCs w:val="22"/>
          <w:lang w:eastAsia="pt-BR"/>
        </w:rPr>
      </w:pPr>
    </w:p>
    <w:p w14:paraId="6078DDEA" w14:textId="77777777" w:rsidR="00802666" w:rsidRPr="00380DE8" w:rsidRDefault="00802666" w:rsidP="00802666">
      <w:pPr>
        <w:pStyle w:val="SemEspaamento"/>
        <w:ind w:left="284" w:hanging="284"/>
        <w:rPr>
          <w:sz w:val="22"/>
          <w:szCs w:val="22"/>
          <w:lang w:val="en-US" w:eastAsia="pt-BR"/>
        </w:rPr>
      </w:pPr>
      <w:r w:rsidRPr="00434A0A">
        <w:rPr>
          <w:sz w:val="22"/>
          <w:szCs w:val="22"/>
          <w:lang w:eastAsia="pt-BR"/>
        </w:rPr>
        <w:t xml:space="preserve">Tolkien, J. R. R. (1985). </w:t>
      </w:r>
      <w:r w:rsidRPr="00380DE8">
        <w:rPr>
          <w:b/>
          <w:sz w:val="22"/>
          <w:szCs w:val="22"/>
          <w:lang w:val="en-US" w:eastAsia="pt-BR"/>
        </w:rPr>
        <w:t>The Silmarillion</w:t>
      </w:r>
      <w:r w:rsidRPr="00380DE8">
        <w:rPr>
          <w:sz w:val="22"/>
          <w:szCs w:val="22"/>
          <w:lang w:val="en-US" w:eastAsia="pt-BR"/>
        </w:rPr>
        <w:t xml:space="preserve"> (C. Tolkien, ed.). New York: Del Rey.</w:t>
      </w:r>
    </w:p>
    <w:p w14:paraId="17E64E39" w14:textId="77777777" w:rsidR="00802666" w:rsidRPr="00380DE8" w:rsidRDefault="00802666" w:rsidP="00802666">
      <w:pPr>
        <w:pStyle w:val="SemEspaamento"/>
        <w:ind w:left="284" w:hanging="284"/>
        <w:rPr>
          <w:sz w:val="22"/>
          <w:szCs w:val="22"/>
          <w:lang w:val="en-US" w:eastAsia="pt-BR"/>
        </w:rPr>
      </w:pPr>
    </w:p>
    <w:p w14:paraId="7953AFFA" w14:textId="77777777" w:rsidR="00802666" w:rsidRPr="00380DE8" w:rsidRDefault="00802666" w:rsidP="00802666">
      <w:pPr>
        <w:pStyle w:val="SemEspaamento"/>
        <w:rPr>
          <w:sz w:val="22"/>
          <w:szCs w:val="22"/>
          <w:lang w:val="en-US" w:eastAsia="pt-BR"/>
        </w:rPr>
      </w:pPr>
      <w:r w:rsidRPr="00380DE8">
        <w:rPr>
          <w:sz w:val="22"/>
          <w:szCs w:val="22"/>
          <w:lang w:val="en-US" w:eastAsia="pt-BR"/>
        </w:rPr>
        <w:t xml:space="preserve">Ribault, M., Martinet, B., &amp; </w:t>
      </w:r>
      <w:proofErr w:type="spellStart"/>
      <w:r w:rsidRPr="00380DE8">
        <w:rPr>
          <w:sz w:val="22"/>
          <w:szCs w:val="22"/>
          <w:lang w:val="en-US" w:eastAsia="pt-BR"/>
        </w:rPr>
        <w:t>Lebidois</w:t>
      </w:r>
      <w:proofErr w:type="spellEnd"/>
      <w:r w:rsidRPr="00380DE8">
        <w:rPr>
          <w:sz w:val="22"/>
          <w:szCs w:val="22"/>
          <w:lang w:val="en-US" w:eastAsia="pt-BR"/>
        </w:rPr>
        <w:t xml:space="preserve">, D. (1995). </w:t>
      </w:r>
      <w:r w:rsidRPr="00434A0A">
        <w:rPr>
          <w:b/>
          <w:sz w:val="22"/>
          <w:szCs w:val="22"/>
          <w:lang w:eastAsia="pt-BR"/>
        </w:rPr>
        <w:t>A gestão das tecnologias</w:t>
      </w:r>
      <w:r w:rsidRPr="00434A0A">
        <w:rPr>
          <w:sz w:val="22"/>
          <w:szCs w:val="22"/>
          <w:lang w:eastAsia="pt-BR"/>
        </w:rPr>
        <w:t xml:space="preserve"> (Coleção gestão &amp; inovação). </w:t>
      </w:r>
      <w:r w:rsidRPr="00380DE8">
        <w:rPr>
          <w:sz w:val="22"/>
          <w:szCs w:val="22"/>
          <w:lang w:val="en-US" w:eastAsia="pt-BR"/>
        </w:rPr>
        <w:t xml:space="preserve">Lisboa: </w:t>
      </w:r>
      <w:proofErr w:type="spellStart"/>
      <w:r w:rsidRPr="00380DE8">
        <w:rPr>
          <w:sz w:val="22"/>
          <w:szCs w:val="22"/>
          <w:lang w:val="en-US" w:eastAsia="pt-BR"/>
        </w:rPr>
        <w:t>Publicações</w:t>
      </w:r>
      <w:proofErr w:type="spellEnd"/>
      <w:r w:rsidRPr="00380DE8">
        <w:rPr>
          <w:sz w:val="22"/>
          <w:szCs w:val="22"/>
          <w:lang w:val="en-US" w:eastAsia="pt-BR"/>
        </w:rPr>
        <w:t xml:space="preserve"> Dom Quixote.</w:t>
      </w:r>
    </w:p>
    <w:p w14:paraId="1A9310C5" w14:textId="77777777" w:rsidR="00802666" w:rsidRPr="00380DE8" w:rsidRDefault="00802666" w:rsidP="00802666">
      <w:pPr>
        <w:pStyle w:val="SemEspaamento"/>
        <w:ind w:left="284" w:hanging="284"/>
        <w:rPr>
          <w:sz w:val="22"/>
          <w:szCs w:val="22"/>
          <w:lang w:val="en-US" w:eastAsia="pt-BR"/>
        </w:rPr>
      </w:pPr>
    </w:p>
    <w:p w14:paraId="16F70E4A" w14:textId="58D7056F" w:rsidR="00802666" w:rsidRPr="00380DE8" w:rsidRDefault="00BF0EF6" w:rsidP="00BF0EF6">
      <w:pPr>
        <w:pStyle w:val="SemEspaamento"/>
        <w:rPr>
          <w:sz w:val="22"/>
          <w:szCs w:val="22"/>
          <w:lang w:val="en-US" w:eastAsia="pt-BR"/>
        </w:rPr>
      </w:pPr>
      <w:r w:rsidRPr="00380DE8">
        <w:rPr>
          <w:sz w:val="22"/>
          <w:szCs w:val="22"/>
          <w:highlight w:val="yellow"/>
          <w:lang w:val="en-US" w:eastAsia="pt-BR"/>
        </w:rPr>
        <w:t>For laws: [Institution, Title, Document, available at: URL, accessed on Day Month Year]. The title of the text should be in bold</w:t>
      </w:r>
      <w:r w:rsidRPr="00380DE8">
        <w:rPr>
          <w:sz w:val="22"/>
          <w:szCs w:val="22"/>
          <w:lang w:val="en-US" w:eastAsia="pt-BR"/>
        </w:rPr>
        <w:t>:</w:t>
      </w:r>
    </w:p>
    <w:p w14:paraId="5CEDB9DB" w14:textId="77777777" w:rsidR="00802666" w:rsidRPr="00380DE8" w:rsidRDefault="00802666" w:rsidP="00802666">
      <w:pPr>
        <w:spacing w:line="240" w:lineRule="auto"/>
        <w:ind w:left="284" w:hanging="284"/>
        <w:jc w:val="both"/>
        <w:rPr>
          <w:sz w:val="22"/>
          <w:szCs w:val="22"/>
          <w:lang w:val="en-US"/>
        </w:rPr>
      </w:pPr>
    </w:p>
    <w:p w14:paraId="26FFEF03" w14:textId="77777777" w:rsidR="00802666" w:rsidRPr="00380DE8" w:rsidRDefault="00802666" w:rsidP="00802666">
      <w:pPr>
        <w:spacing w:line="240" w:lineRule="auto"/>
        <w:rPr>
          <w:sz w:val="22"/>
          <w:szCs w:val="22"/>
          <w:lang w:val="en-US"/>
        </w:rPr>
      </w:pPr>
      <w:r w:rsidRPr="00380DE8">
        <w:rPr>
          <w:sz w:val="22"/>
          <w:szCs w:val="22"/>
          <w:lang w:val="en-US"/>
        </w:rPr>
        <w:t xml:space="preserve">BRASIL. </w:t>
      </w:r>
      <w:r w:rsidRPr="00434A0A">
        <w:rPr>
          <w:b/>
          <w:sz w:val="22"/>
          <w:szCs w:val="22"/>
        </w:rPr>
        <w:t>Decreto s/n de 26 de setembro de 2007, que cria a Reserva Extrativista Acaú-Goiana, nos Municípios de Pitimbú e Caaporã, no Estado da Paraíba, e Goiana, no Estado de Pernambuco, e dá outras providências</w:t>
      </w:r>
      <w:r w:rsidRPr="00434A0A">
        <w:rPr>
          <w:sz w:val="22"/>
          <w:szCs w:val="22"/>
        </w:rPr>
        <w:t>. Diário Oficial da União, 27 de set. Disponível em: &lt; http://www.planalto.gov.br/ccivil_03/_Ato2007-2010/2007/Dnn/Dnn11351.htm</w:t>
      </w:r>
      <w:r w:rsidRPr="00434A0A">
        <w:rPr>
          <w:rStyle w:val="Hyperlink"/>
          <w:sz w:val="22"/>
          <w:szCs w:val="22"/>
        </w:rPr>
        <w:t xml:space="preserve"> &gt;. </w:t>
      </w:r>
      <w:proofErr w:type="spellStart"/>
      <w:r w:rsidRPr="00380DE8">
        <w:rPr>
          <w:sz w:val="22"/>
          <w:szCs w:val="22"/>
          <w:lang w:val="en-US"/>
        </w:rPr>
        <w:t>Acessado</w:t>
      </w:r>
      <w:proofErr w:type="spellEnd"/>
      <w:r w:rsidRPr="00380DE8">
        <w:rPr>
          <w:sz w:val="22"/>
          <w:szCs w:val="22"/>
          <w:lang w:val="en-US"/>
        </w:rPr>
        <w:t xml:space="preserve"> </w:t>
      </w:r>
      <w:proofErr w:type="spellStart"/>
      <w:r w:rsidRPr="00380DE8">
        <w:rPr>
          <w:sz w:val="22"/>
          <w:szCs w:val="22"/>
          <w:lang w:val="en-US"/>
        </w:rPr>
        <w:t>em</w:t>
      </w:r>
      <w:proofErr w:type="spellEnd"/>
      <w:r w:rsidRPr="00380DE8">
        <w:rPr>
          <w:sz w:val="22"/>
          <w:szCs w:val="22"/>
          <w:lang w:val="en-US"/>
        </w:rPr>
        <w:t xml:space="preserve"> </w:t>
      </w:r>
      <w:proofErr w:type="spellStart"/>
      <w:r w:rsidRPr="00380DE8">
        <w:rPr>
          <w:sz w:val="22"/>
          <w:szCs w:val="22"/>
          <w:lang w:val="en-US"/>
        </w:rPr>
        <w:t>março</w:t>
      </w:r>
      <w:proofErr w:type="spellEnd"/>
      <w:r w:rsidRPr="00380DE8">
        <w:rPr>
          <w:sz w:val="22"/>
          <w:szCs w:val="22"/>
          <w:lang w:val="en-US"/>
        </w:rPr>
        <w:t>/2017. 2007.</w:t>
      </w:r>
    </w:p>
    <w:p w14:paraId="43810182" w14:textId="77777777" w:rsidR="00802666" w:rsidRPr="00380DE8" w:rsidRDefault="00802666" w:rsidP="00802666">
      <w:pPr>
        <w:spacing w:line="240" w:lineRule="auto"/>
        <w:jc w:val="both"/>
        <w:rPr>
          <w:sz w:val="22"/>
          <w:szCs w:val="22"/>
          <w:lang w:val="en-US"/>
        </w:rPr>
      </w:pPr>
    </w:p>
    <w:p w14:paraId="3FAF6522" w14:textId="0D775D5B" w:rsidR="00802666" w:rsidRPr="00380DE8" w:rsidRDefault="00BF0EF6" w:rsidP="00BF0EF6">
      <w:pPr>
        <w:pStyle w:val="Default"/>
        <w:jc w:val="both"/>
        <w:rPr>
          <w:rFonts w:ascii="Times New Roman" w:hAnsi="Times New Roman" w:cs="Times New Roman"/>
          <w:sz w:val="22"/>
          <w:szCs w:val="22"/>
          <w:lang w:val="en-US"/>
        </w:rPr>
      </w:pPr>
      <w:r w:rsidRPr="00380DE8">
        <w:rPr>
          <w:rFonts w:ascii="Times New Roman" w:hAnsi="Times New Roman" w:cs="Times New Roman"/>
          <w:sz w:val="22"/>
          <w:szCs w:val="22"/>
          <w:highlight w:val="yellow"/>
          <w:lang w:val="en-US"/>
        </w:rPr>
        <w:lastRenderedPageBreak/>
        <w:t xml:space="preserve">For online news articles: [Institution or author, </w:t>
      </w:r>
      <w:proofErr w:type="gramStart"/>
      <w:r w:rsidRPr="00380DE8">
        <w:rPr>
          <w:rFonts w:ascii="Times New Roman" w:hAnsi="Times New Roman" w:cs="Times New Roman"/>
          <w:sz w:val="22"/>
          <w:szCs w:val="22"/>
          <w:highlight w:val="yellow"/>
          <w:lang w:val="en-US"/>
        </w:rPr>
        <w:t>Original</w:t>
      </w:r>
      <w:proofErr w:type="gramEnd"/>
      <w:r w:rsidRPr="00380DE8">
        <w:rPr>
          <w:rFonts w:ascii="Times New Roman" w:hAnsi="Times New Roman" w:cs="Times New Roman"/>
          <w:sz w:val="22"/>
          <w:szCs w:val="22"/>
          <w:highlight w:val="yellow"/>
          <w:lang w:val="en-US"/>
        </w:rPr>
        <w:t xml:space="preserve"> publication year, Title, Location, available at: URL. Accessed on Day Month Year]. The title of the text should be in bold</w:t>
      </w:r>
      <w:r w:rsidRPr="00380DE8">
        <w:rPr>
          <w:rFonts w:ascii="Times New Roman" w:hAnsi="Times New Roman" w:cs="Times New Roman"/>
          <w:sz w:val="22"/>
          <w:szCs w:val="22"/>
          <w:lang w:val="en-US"/>
        </w:rPr>
        <w:t>:</w:t>
      </w:r>
    </w:p>
    <w:p w14:paraId="5511F394" w14:textId="77777777" w:rsidR="00BF0EF6" w:rsidRPr="00380DE8" w:rsidRDefault="00BF0EF6" w:rsidP="00BF0EF6">
      <w:pPr>
        <w:pStyle w:val="Default"/>
        <w:jc w:val="both"/>
        <w:rPr>
          <w:rFonts w:ascii="Times New Roman" w:hAnsi="Times New Roman" w:cs="Times New Roman"/>
          <w:sz w:val="22"/>
          <w:szCs w:val="22"/>
          <w:lang w:val="en-US"/>
        </w:rPr>
      </w:pPr>
    </w:p>
    <w:p w14:paraId="46C798ED" w14:textId="77777777" w:rsidR="00802666" w:rsidRPr="00434A0A" w:rsidRDefault="00802666" w:rsidP="00802666">
      <w:pPr>
        <w:pStyle w:val="Default"/>
        <w:rPr>
          <w:rFonts w:ascii="Times New Roman" w:hAnsi="Times New Roman" w:cs="Times New Roman"/>
          <w:sz w:val="22"/>
          <w:szCs w:val="22"/>
        </w:rPr>
      </w:pPr>
      <w:r w:rsidRPr="00380DE8">
        <w:rPr>
          <w:rFonts w:ascii="Times New Roman" w:hAnsi="Times New Roman" w:cs="Times New Roman"/>
          <w:sz w:val="22"/>
          <w:szCs w:val="22"/>
          <w:lang w:val="en-US"/>
        </w:rPr>
        <w:t xml:space="preserve">DDC – </w:t>
      </w:r>
      <w:proofErr w:type="spellStart"/>
      <w:r w:rsidRPr="00380DE8">
        <w:rPr>
          <w:rFonts w:ascii="Times New Roman" w:hAnsi="Times New Roman" w:cs="Times New Roman"/>
          <w:sz w:val="22"/>
          <w:szCs w:val="22"/>
          <w:lang w:val="en-US"/>
        </w:rPr>
        <w:t>Departament</w:t>
      </w:r>
      <w:proofErr w:type="spellEnd"/>
      <w:r w:rsidRPr="00380DE8">
        <w:rPr>
          <w:rFonts w:ascii="Times New Roman" w:hAnsi="Times New Roman" w:cs="Times New Roman"/>
          <w:sz w:val="22"/>
          <w:szCs w:val="22"/>
          <w:lang w:val="en-US"/>
        </w:rPr>
        <w:t xml:space="preserve"> of Design and Construction (2012). </w:t>
      </w:r>
      <w:proofErr w:type="spellStart"/>
      <w:r w:rsidRPr="00380DE8">
        <w:rPr>
          <w:rFonts w:ascii="Times New Roman" w:hAnsi="Times New Roman" w:cs="Times New Roman"/>
          <w:b/>
          <w:sz w:val="22"/>
          <w:szCs w:val="22"/>
          <w:lang w:val="en-US"/>
        </w:rPr>
        <w:t>BiM</w:t>
      </w:r>
      <w:proofErr w:type="spellEnd"/>
      <w:r w:rsidRPr="00380DE8">
        <w:rPr>
          <w:rFonts w:ascii="Times New Roman" w:hAnsi="Times New Roman" w:cs="Times New Roman"/>
          <w:b/>
          <w:sz w:val="22"/>
          <w:szCs w:val="22"/>
          <w:lang w:val="en-US"/>
        </w:rPr>
        <w:t xml:space="preserve"> Guidelines</w:t>
      </w:r>
      <w:r w:rsidRPr="00380DE8">
        <w:rPr>
          <w:rFonts w:ascii="Times New Roman" w:hAnsi="Times New Roman" w:cs="Times New Roman"/>
          <w:sz w:val="22"/>
          <w:szCs w:val="22"/>
          <w:lang w:val="en-US"/>
        </w:rPr>
        <w:t xml:space="preserve">. New York City, July. </w:t>
      </w:r>
      <w:r w:rsidRPr="00434A0A">
        <w:rPr>
          <w:rFonts w:ascii="Times New Roman" w:hAnsi="Times New Roman" w:cs="Times New Roman"/>
          <w:sz w:val="22"/>
          <w:szCs w:val="22"/>
        </w:rPr>
        <w:t>Disponível em: http://facilities.usc.edu/uploads/documents/cas/BIMGuidelines_VS1_6_2012.pdf. Acesso em: 13/11/2016.</w:t>
      </w:r>
    </w:p>
    <w:p w14:paraId="391DC7C7" w14:textId="77777777" w:rsidR="00802666" w:rsidRPr="00434A0A" w:rsidRDefault="00802666" w:rsidP="00802666">
      <w:pPr>
        <w:pStyle w:val="Default"/>
        <w:rPr>
          <w:rFonts w:ascii="Times New Roman" w:hAnsi="Times New Roman" w:cs="Times New Roman"/>
          <w:sz w:val="22"/>
          <w:szCs w:val="22"/>
        </w:rPr>
      </w:pPr>
    </w:p>
    <w:p w14:paraId="5B22E121" w14:textId="612191D2" w:rsidR="00BF0EF6" w:rsidRPr="00380DE8" w:rsidRDefault="00BF0EF6" w:rsidP="00802666">
      <w:pPr>
        <w:pStyle w:val="Default"/>
        <w:rPr>
          <w:rFonts w:ascii="Times New Roman" w:hAnsi="Times New Roman" w:cs="Times New Roman"/>
          <w:sz w:val="22"/>
          <w:szCs w:val="22"/>
          <w:lang w:val="en-US"/>
        </w:rPr>
      </w:pPr>
      <w:r w:rsidRPr="00380DE8">
        <w:rPr>
          <w:rFonts w:ascii="Times New Roman" w:hAnsi="Times New Roman" w:cs="Times New Roman"/>
          <w:sz w:val="22"/>
          <w:szCs w:val="22"/>
          <w:highlight w:val="yellow"/>
          <w:lang w:val="en-US"/>
        </w:rPr>
        <w:t>For print news articles: [Institution or author, Year, Title, Location]. The title of the text should be in bold:</w:t>
      </w:r>
    </w:p>
    <w:p w14:paraId="7CAEC8D8" w14:textId="77777777" w:rsidR="00BF0EF6" w:rsidRPr="00380DE8" w:rsidRDefault="00BF0EF6" w:rsidP="00802666">
      <w:pPr>
        <w:pStyle w:val="Default"/>
        <w:rPr>
          <w:rFonts w:ascii="Times New Roman" w:hAnsi="Times New Roman" w:cs="Times New Roman"/>
          <w:sz w:val="22"/>
          <w:szCs w:val="22"/>
          <w:lang w:val="en-US"/>
        </w:rPr>
      </w:pPr>
    </w:p>
    <w:p w14:paraId="4685FF39" w14:textId="77777777" w:rsidR="00802666" w:rsidRPr="00380DE8" w:rsidRDefault="00802666" w:rsidP="00802666">
      <w:pPr>
        <w:spacing w:line="240" w:lineRule="auto"/>
        <w:jc w:val="both"/>
        <w:rPr>
          <w:sz w:val="22"/>
          <w:szCs w:val="22"/>
          <w:lang w:val="en-US"/>
        </w:rPr>
      </w:pPr>
      <w:r w:rsidRPr="00380DE8">
        <w:rPr>
          <w:sz w:val="22"/>
          <w:szCs w:val="22"/>
          <w:lang w:val="en-US"/>
        </w:rPr>
        <w:t xml:space="preserve">Moreira, A. (2009, </w:t>
      </w:r>
      <w:proofErr w:type="spellStart"/>
      <w:r w:rsidRPr="00380DE8">
        <w:rPr>
          <w:sz w:val="22"/>
          <w:szCs w:val="22"/>
          <w:lang w:val="en-US"/>
        </w:rPr>
        <w:t>agosto</w:t>
      </w:r>
      <w:proofErr w:type="spellEnd"/>
      <w:r w:rsidRPr="00380DE8">
        <w:rPr>
          <w:sz w:val="22"/>
          <w:szCs w:val="22"/>
          <w:lang w:val="en-US"/>
        </w:rPr>
        <w:t xml:space="preserve"> 11). </w:t>
      </w:r>
      <w:r w:rsidRPr="00434A0A">
        <w:rPr>
          <w:b/>
          <w:sz w:val="22"/>
          <w:szCs w:val="22"/>
        </w:rPr>
        <w:t>Banco de país emergente ganha mais espaço com crise financeira</w:t>
      </w:r>
      <w:r w:rsidRPr="00434A0A">
        <w:rPr>
          <w:sz w:val="22"/>
          <w:szCs w:val="22"/>
        </w:rPr>
        <w:t xml:space="preserve">. </w:t>
      </w:r>
      <w:r w:rsidRPr="00380DE8">
        <w:rPr>
          <w:sz w:val="22"/>
          <w:szCs w:val="22"/>
          <w:lang w:val="en-US"/>
        </w:rPr>
        <w:t xml:space="preserve">Valor </w:t>
      </w:r>
      <w:proofErr w:type="spellStart"/>
      <w:r w:rsidRPr="00380DE8">
        <w:rPr>
          <w:sz w:val="22"/>
          <w:szCs w:val="22"/>
          <w:lang w:val="en-US"/>
        </w:rPr>
        <w:t>Econômico</w:t>
      </w:r>
      <w:proofErr w:type="spellEnd"/>
      <w:r w:rsidRPr="00380DE8">
        <w:rPr>
          <w:sz w:val="22"/>
          <w:szCs w:val="22"/>
          <w:lang w:val="en-US"/>
        </w:rPr>
        <w:t xml:space="preserve">, </w:t>
      </w:r>
      <w:proofErr w:type="spellStart"/>
      <w:r w:rsidRPr="00380DE8">
        <w:rPr>
          <w:sz w:val="22"/>
          <w:szCs w:val="22"/>
          <w:lang w:val="en-US"/>
        </w:rPr>
        <w:t>Caderno</w:t>
      </w:r>
      <w:proofErr w:type="spellEnd"/>
      <w:r w:rsidRPr="00380DE8">
        <w:rPr>
          <w:sz w:val="22"/>
          <w:szCs w:val="22"/>
          <w:lang w:val="en-US"/>
        </w:rPr>
        <w:t xml:space="preserve"> Valor </w:t>
      </w:r>
      <w:proofErr w:type="spellStart"/>
      <w:r w:rsidRPr="00380DE8">
        <w:rPr>
          <w:sz w:val="22"/>
          <w:szCs w:val="22"/>
          <w:lang w:val="en-US"/>
        </w:rPr>
        <w:t>Finanças</w:t>
      </w:r>
      <w:proofErr w:type="spellEnd"/>
      <w:r w:rsidRPr="00380DE8">
        <w:rPr>
          <w:sz w:val="22"/>
          <w:szCs w:val="22"/>
          <w:lang w:val="en-US"/>
        </w:rPr>
        <w:t>, p. C2.</w:t>
      </w:r>
    </w:p>
    <w:p w14:paraId="1D9D170F" w14:textId="77777777" w:rsidR="00802666" w:rsidRPr="00380DE8" w:rsidRDefault="00802666" w:rsidP="00802666">
      <w:pPr>
        <w:pStyle w:val="Default"/>
        <w:rPr>
          <w:rFonts w:ascii="Times New Roman" w:hAnsi="Times New Roman" w:cs="Times New Roman"/>
          <w:sz w:val="22"/>
          <w:szCs w:val="22"/>
          <w:lang w:val="en-US"/>
        </w:rPr>
      </w:pPr>
    </w:p>
    <w:p w14:paraId="2B26EDF5" w14:textId="01806B20" w:rsidR="00BF0EF6" w:rsidRPr="00380DE8" w:rsidRDefault="00BF0EF6" w:rsidP="00BF0EF6">
      <w:pPr>
        <w:pStyle w:val="SemEspaamento"/>
        <w:rPr>
          <w:sz w:val="22"/>
          <w:szCs w:val="22"/>
          <w:lang w:val="en-US"/>
        </w:rPr>
      </w:pPr>
      <w:r w:rsidRPr="00380DE8">
        <w:rPr>
          <w:sz w:val="22"/>
          <w:szCs w:val="22"/>
          <w:highlight w:val="yellow"/>
          <w:lang w:val="en-US"/>
        </w:rPr>
        <w:t>For printed documents (opinions): [Institution, Year, Title, Document]. The name of the information database should be in bold.</w:t>
      </w:r>
    </w:p>
    <w:p w14:paraId="5B2CFC36" w14:textId="77777777" w:rsidR="00BF0EF6" w:rsidRPr="00380DE8" w:rsidRDefault="00BF0EF6" w:rsidP="00BF0EF6">
      <w:pPr>
        <w:pStyle w:val="SemEspaamento"/>
        <w:rPr>
          <w:sz w:val="22"/>
          <w:szCs w:val="22"/>
          <w:lang w:val="en-US"/>
        </w:rPr>
      </w:pPr>
    </w:p>
    <w:p w14:paraId="2F1EF161" w14:textId="77777777" w:rsidR="00802666" w:rsidRPr="00434A0A" w:rsidRDefault="00802666" w:rsidP="00802666">
      <w:pPr>
        <w:spacing w:line="240" w:lineRule="auto"/>
        <w:jc w:val="both"/>
        <w:rPr>
          <w:sz w:val="22"/>
          <w:szCs w:val="22"/>
        </w:rPr>
      </w:pPr>
      <w:r w:rsidRPr="00434A0A">
        <w:rPr>
          <w:sz w:val="22"/>
          <w:szCs w:val="22"/>
        </w:rPr>
        <w:t>ONS – Operador Nacional do Sistema Elétrico (2015). Diretrizes para as regras de operação de controle de cheias - bacia do Rio São Francisco (CICLO 2015-2016). (</w:t>
      </w:r>
      <w:r w:rsidRPr="00434A0A">
        <w:rPr>
          <w:b/>
          <w:sz w:val="22"/>
          <w:szCs w:val="22"/>
        </w:rPr>
        <w:t>Nota Técnica</w:t>
      </w:r>
      <w:r w:rsidRPr="00434A0A">
        <w:rPr>
          <w:sz w:val="22"/>
          <w:szCs w:val="22"/>
        </w:rPr>
        <w:t>), Operador Nacional do Sistema Elétrico Diretoria de Planejamento Programação da Operação.</w:t>
      </w:r>
    </w:p>
    <w:p w14:paraId="511EDB3F" w14:textId="77777777" w:rsidR="00802666" w:rsidRPr="00434A0A" w:rsidRDefault="00802666" w:rsidP="00802666">
      <w:pPr>
        <w:spacing w:line="240" w:lineRule="auto"/>
        <w:jc w:val="both"/>
        <w:rPr>
          <w:sz w:val="22"/>
          <w:szCs w:val="22"/>
        </w:rPr>
      </w:pPr>
    </w:p>
    <w:p w14:paraId="27CDE4E4" w14:textId="77777777" w:rsidR="00802666" w:rsidRPr="00434A0A" w:rsidRDefault="00802666" w:rsidP="00802666">
      <w:pPr>
        <w:spacing w:line="240" w:lineRule="auto"/>
        <w:jc w:val="both"/>
        <w:rPr>
          <w:sz w:val="22"/>
          <w:szCs w:val="22"/>
        </w:rPr>
      </w:pPr>
      <w:proofErr w:type="spellStart"/>
      <w:r w:rsidRPr="00434A0A">
        <w:rPr>
          <w:sz w:val="22"/>
          <w:szCs w:val="22"/>
        </w:rPr>
        <w:t>Barbirato</w:t>
      </w:r>
      <w:proofErr w:type="spellEnd"/>
      <w:r w:rsidRPr="00434A0A">
        <w:rPr>
          <w:sz w:val="22"/>
          <w:szCs w:val="22"/>
        </w:rPr>
        <w:t xml:space="preserve">, R. (2007, janeiro). Precisamos moderar. </w:t>
      </w:r>
      <w:r w:rsidRPr="00434A0A">
        <w:rPr>
          <w:b/>
          <w:sz w:val="22"/>
          <w:szCs w:val="22"/>
        </w:rPr>
        <w:t>Boletim Informativo da Agência Nacional de Vigilância Sanitária</w:t>
      </w:r>
      <w:r w:rsidRPr="00434A0A">
        <w:rPr>
          <w:sz w:val="22"/>
          <w:szCs w:val="22"/>
        </w:rPr>
        <w:t>, (66), p. 11.</w:t>
      </w:r>
    </w:p>
    <w:p w14:paraId="20D2D2FA" w14:textId="77777777" w:rsidR="00802666" w:rsidRPr="00434A0A" w:rsidRDefault="00802666" w:rsidP="00802666">
      <w:pPr>
        <w:pStyle w:val="Els-body-text"/>
        <w:spacing w:line="240" w:lineRule="auto"/>
        <w:ind w:firstLine="0"/>
        <w:rPr>
          <w:sz w:val="22"/>
          <w:szCs w:val="22"/>
          <w:lang w:val="pt-BR"/>
        </w:rPr>
      </w:pPr>
    </w:p>
    <w:p w14:paraId="1C6A8D5A" w14:textId="67D491FC" w:rsidR="008D6643" w:rsidRPr="00380DE8" w:rsidRDefault="00802666" w:rsidP="00BF0EF6">
      <w:pPr>
        <w:pStyle w:val="Els-body-text"/>
        <w:spacing w:line="240" w:lineRule="auto"/>
        <w:ind w:firstLine="0"/>
        <w:rPr>
          <w:b/>
          <w:sz w:val="24"/>
          <w:szCs w:val="24"/>
          <w:lang w:eastAsia="en-IN"/>
        </w:rPr>
      </w:pPr>
      <w:proofErr w:type="spellStart"/>
      <w:r w:rsidRPr="00380DE8">
        <w:rPr>
          <w:sz w:val="22"/>
          <w:szCs w:val="22"/>
        </w:rPr>
        <w:t>Economática</w:t>
      </w:r>
      <w:proofErr w:type="spellEnd"/>
      <w:r w:rsidRPr="00380DE8">
        <w:rPr>
          <w:sz w:val="22"/>
          <w:szCs w:val="22"/>
        </w:rPr>
        <w:t xml:space="preserve"> - Tools for Investment Analysis (n.d.). </w:t>
      </w:r>
      <w:r w:rsidRPr="00434A0A">
        <w:rPr>
          <w:b/>
          <w:sz w:val="22"/>
          <w:szCs w:val="22"/>
          <w:lang w:val="pt-BR"/>
        </w:rPr>
        <w:t>Base de Dados [CD-ROM]</w:t>
      </w:r>
      <w:r w:rsidRPr="00434A0A">
        <w:rPr>
          <w:sz w:val="22"/>
          <w:szCs w:val="22"/>
          <w:lang w:val="pt-BR"/>
        </w:rPr>
        <w:t xml:space="preserve">. </w:t>
      </w:r>
      <w:r w:rsidRPr="00380DE8">
        <w:rPr>
          <w:sz w:val="22"/>
          <w:szCs w:val="22"/>
        </w:rPr>
        <w:t>São Paulo: Author.</w:t>
      </w:r>
    </w:p>
    <w:sectPr w:rsidR="008D6643" w:rsidRPr="00380DE8" w:rsidSect="00097913">
      <w:headerReference w:type="first" r:id="rId21"/>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73C1D8B4" w14:textId="77777777" w:rsidR="008B6FA1" w:rsidRDefault="008B6FA1" w:rsidP="003A7D7D">
      <w:pPr>
        <w:pStyle w:val="Textodecomentrio"/>
      </w:pPr>
      <w:r>
        <w:rPr>
          <w:rStyle w:val="Refdecomentrio"/>
        </w:rPr>
        <w:annotationRef/>
      </w:r>
      <w:r>
        <w:t>This is the main text of your work. Submit this text in Step 2 (Manuscript Transfer) of the submission process.</w:t>
      </w:r>
    </w:p>
  </w:comment>
  <w:comment w:id="1" w:author="Autor" w:initials="A">
    <w:p w14:paraId="46F60C4D" w14:textId="1CC4FDD4" w:rsidR="008B6FA1" w:rsidRDefault="008B6FA1">
      <w:pPr>
        <w:pStyle w:val="Textodecomentrio"/>
      </w:pPr>
      <w:r>
        <w:rPr>
          <w:rStyle w:val="Refdecomentrio"/>
        </w:rPr>
        <w:annotationRef/>
      </w:r>
      <w:r>
        <w:t xml:space="preserve">[THE AUTHOR INFORMATION WILL BE INCLUDED IN THE SUPPLEMENTARY LETTER (COVER LETTER), NOT IN THE ARTICLE TEMPLATE] </w:t>
      </w:r>
    </w:p>
    <w:p w14:paraId="6842D038" w14:textId="77777777" w:rsidR="008B6FA1" w:rsidRDefault="008B6FA1">
      <w:pPr>
        <w:pStyle w:val="Textodecomentrio"/>
      </w:pPr>
    </w:p>
    <w:p w14:paraId="663AF24C" w14:textId="77777777" w:rsidR="008B6FA1" w:rsidRDefault="008B6FA1">
      <w:pPr>
        <w:pStyle w:val="Textodecomentrio"/>
      </w:pPr>
      <w:r>
        <w:t xml:space="preserve">TO DOWNLOAD THE SUPPLEMENTARY LETTER (COVER LETTER), COPY AND PASTE THE LINK BELOW AND LOOK FOR THE CORRESPONDING TAB: </w:t>
      </w:r>
    </w:p>
    <w:p w14:paraId="7E6E3468" w14:textId="77777777" w:rsidR="008B6FA1" w:rsidRDefault="008B6FA1">
      <w:pPr>
        <w:pStyle w:val="Textodecomentrio"/>
      </w:pPr>
    </w:p>
    <w:p w14:paraId="4194F5A7" w14:textId="77777777" w:rsidR="008B6FA1" w:rsidRDefault="00000000" w:rsidP="007921B4">
      <w:pPr>
        <w:pStyle w:val="Textodecomentrio"/>
      </w:pPr>
      <w:hyperlink r:id="rId1" w:anchor="authorGuidelines" w:history="1">
        <w:r w:rsidR="008B6FA1" w:rsidRPr="007921B4">
          <w:rPr>
            <w:rStyle w:val="Hyperlink"/>
          </w:rPr>
          <w:t>https://revistabrasileirademeioambiente.com/index.php/RVBMA/about/submissions#authorGuidelines</w:t>
        </w:r>
      </w:hyperlink>
    </w:p>
  </w:comment>
  <w:comment w:id="2" w:author="Autor" w:initials="A">
    <w:p w14:paraId="2D104898" w14:textId="77777777" w:rsidR="008B6FA1" w:rsidRDefault="00284748">
      <w:pPr>
        <w:pStyle w:val="Textodecomentrio"/>
      </w:pPr>
      <w:r>
        <w:rPr>
          <w:rStyle w:val="Refdecomentrio"/>
        </w:rPr>
        <w:annotationRef/>
      </w:r>
      <w:r w:rsidR="008B6FA1">
        <w:t xml:space="preserve">To download the SUPPLEMENTARY LETTER (COVER LETTER), please copy and paste the link below and look for the tab referring to the COVER LETTER: </w:t>
      </w:r>
    </w:p>
    <w:p w14:paraId="64BDB713" w14:textId="77777777" w:rsidR="008B6FA1" w:rsidRDefault="008B6FA1">
      <w:pPr>
        <w:pStyle w:val="Textodecomentrio"/>
      </w:pPr>
    </w:p>
    <w:p w14:paraId="6ED886D3" w14:textId="77777777" w:rsidR="008B6FA1" w:rsidRDefault="00000000" w:rsidP="002F1540">
      <w:pPr>
        <w:pStyle w:val="Textodecomentrio"/>
      </w:pPr>
      <w:hyperlink r:id="rId2" w:anchor="authorGuidelines" w:history="1">
        <w:r w:rsidR="008B6FA1" w:rsidRPr="002F1540">
          <w:rPr>
            <w:rStyle w:val="Hyperlink"/>
          </w:rPr>
          <w:t>https://revistabrasileirademeioambiente.com/index.php/RVBMA/about/submissions#authorGuidelines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C1D8B4" w15:done="0"/>
  <w15:commentEx w15:paraId="4194F5A7" w15:done="0"/>
  <w15:commentEx w15:paraId="6ED886D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C1D8B4" w16cid:durableId="2860362E"/>
  <w16cid:commentId w16cid:paraId="4194F5A7" w16cid:durableId="286036E7"/>
  <w16cid:commentId w16cid:paraId="6ED886D3" w16cid:durableId="28588F48"/>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07BD7" w14:textId="77777777" w:rsidR="005742AA" w:rsidRDefault="005742AA">
      <w:r>
        <w:separator/>
      </w:r>
    </w:p>
    <w:p w14:paraId="576BAE70" w14:textId="77777777" w:rsidR="005742AA" w:rsidRDefault="005742AA"/>
    <w:p w14:paraId="590FD587" w14:textId="77777777" w:rsidR="005742AA" w:rsidRDefault="005742AA"/>
  </w:endnote>
  <w:endnote w:type="continuationSeparator" w:id="0">
    <w:p w14:paraId="6AD9AE3E" w14:textId="77777777" w:rsidR="005742AA" w:rsidRDefault="005742AA">
      <w:r>
        <w:continuationSeparator/>
      </w:r>
    </w:p>
    <w:p w14:paraId="3BFE6620" w14:textId="77777777" w:rsidR="005742AA" w:rsidRDefault="005742AA"/>
    <w:p w14:paraId="29A0BF28" w14:textId="77777777" w:rsidR="005742AA" w:rsidRDefault="00574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74029A2A-F9A3-4AAF-953D-D125FFDD5BAB}"/>
  </w:font>
  <w:font w:name="Helvetica">
    <w:panose1 w:val="020B0604020202020204"/>
    <w:charset w:val="00"/>
    <w:family w:val="swiss"/>
    <w:pitch w:val="variable"/>
    <w:sig w:usb0="E0002EFF" w:usb1="C000785B" w:usb2="00000009" w:usb3="00000000" w:csb0="000001FF" w:csb1="00000000"/>
    <w:embedBold r:id="rId2" w:fontKey="{1F43CCF0-CCA0-4817-BD17-B520933876F6}"/>
  </w:font>
  <w:font w:name="Univers">
    <w:charset w:val="00"/>
    <w:family w:val="swiss"/>
    <w:pitch w:val="variable"/>
    <w:sig w:usb0="80000287" w:usb1="00000000" w:usb2="00000000" w:usb3="00000000" w:csb0="0000000F" w:csb1="00000000"/>
    <w:embedRegular r:id="rId3" w:fontKey="{BE3895F9-BD47-44CA-90EE-F81B1BE131B8}"/>
  </w:font>
  <w:font w:name="Tahoma">
    <w:panose1 w:val="020B0604030504040204"/>
    <w:charset w:val="00"/>
    <w:family w:val="swiss"/>
    <w:pitch w:val="variable"/>
    <w:sig w:usb0="E1002EFF" w:usb1="C000605B" w:usb2="00000029" w:usb3="00000000" w:csb0="000101FF" w:csb1="00000000"/>
    <w:embedRegular r:id="rId4" w:fontKey="{B5461988-A1B5-4A69-8603-A8C0A99390B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5" w:fontKey="{A63AFDBA-6D49-4ACA-A777-A5BF7141869C}"/>
  </w:font>
  <w:font w:name="Calibri">
    <w:panose1 w:val="020F0502020204030204"/>
    <w:charset w:val="00"/>
    <w:family w:val="swiss"/>
    <w:pitch w:val="variable"/>
    <w:sig w:usb0="E4002EFF" w:usb1="C200247B" w:usb2="00000009" w:usb3="00000000" w:csb0="000001FF" w:csb1="00000000"/>
    <w:embedRegular r:id="rId6" w:fontKey="{1968AFC4-7CC0-481B-B4DA-0CC61D44C55F}"/>
    <w:embedBold r:id="rId7" w:fontKey="{2E129995-F6C7-4FFF-863E-01D9E79827DE}"/>
  </w:font>
  <w:font w:name="Cambria Math">
    <w:panose1 w:val="02040503050406030204"/>
    <w:charset w:val="00"/>
    <w:family w:val="roman"/>
    <w:pitch w:val="variable"/>
    <w:sig w:usb0="E00006FF" w:usb1="420024FF" w:usb2="02000000" w:usb3="00000000" w:csb0="0000019F" w:csb1="00000000"/>
    <w:embedRegular r:id="rId8" w:fontKey="{68D17512-4A64-48FF-8D6D-64D8CB60FCBC}"/>
    <w:embedItalic r:id="rId9" w:fontKey="{7AAF071D-13CB-4CE2-87E6-669AB35B2E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2DDA3F76" w:rsidR="00FA3A31" w:rsidRPr="00434A0A" w:rsidRDefault="00FA3A31" w:rsidP="00FA3A31">
    <w:pPr>
      <w:widowControl/>
      <w:spacing w:line="240" w:lineRule="auto"/>
      <w:jc w:val="both"/>
      <w:rPr>
        <w:color w:val="808080" w:themeColor="background1" w:themeShade="80"/>
        <w:sz w:val="20"/>
        <w:lang w:val="en-US" w:eastAsia="en-IN"/>
      </w:rPr>
    </w:pPr>
    <w:r w:rsidRPr="00F706AC">
      <w:rPr>
        <w:color w:val="808080" w:themeColor="background1" w:themeShade="80"/>
        <w:sz w:val="20"/>
        <w:lang w:eastAsia="en-IN"/>
      </w:rPr>
      <w:t>Exemplo, A., Exemplo, B., Exemplo, C., Exemplo, D (20</w:t>
    </w:r>
    <w:r w:rsidR="00F706AC">
      <w:rPr>
        <w:color w:val="808080" w:themeColor="background1" w:themeShade="80"/>
        <w:sz w:val="20"/>
        <w:lang w:eastAsia="en-IN"/>
      </w:rPr>
      <w:t>XX</w:t>
    </w:r>
    <w:r w:rsidRPr="00F706AC">
      <w:rPr>
        <w:color w:val="808080" w:themeColor="background1" w:themeShade="80"/>
        <w:sz w:val="20"/>
        <w:lang w:eastAsia="en-IN"/>
      </w:rPr>
      <w:t xml:space="preserve">). Exemplo de título exemplo de título. </w:t>
    </w:r>
    <w:r w:rsidR="001F5F06" w:rsidRPr="00434A0A">
      <w:rPr>
        <w:b/>
        <w:bCs/>
        <w:color w:val="808080" w:themeColor="background1" w:themeShade="80"/>
        <w:sz w:val="20"/>
        <w:lang w:val="en-US" w:eastAsia="en-IN"/>
      </w:rPr>
      <w:t>Brazilian Journal of Environment (</w:t>
    </w:r>
    <w:r w:rsidR="003F7E3E" w:rsidRPr="00434A0A">
      <w:rPr>
        <w:b/>
        <w:bCs/>
        <w:color w:val="808080" w:themeColor="background1" w:themeShade="80"/>
        <w:sz w:val="20"/>
        <w:lang w:val="en-US" w:eastAsia="en-IN"/>
      </w:rPr>
      <w:t>Rev</w:t>
    </w:r>
    <w:r w:rsidR="001F5F06" w:rsidRPr="00434A0A">
      <w:rPr>
        <w:b/>
        <w:bCs/>
        <w:color w:val="808080" w:themeColor="background1" w:themeShade="80"/>
        <w:sz w:val="20"/>
        <w:lang w:val="en-US" w:eastAsia="en-IN"/>
      </w:rPr>
      <w:t>.</w:t>
    </w:r>
    <w:r w:rsidR="003F7E3E" w:rsidRPr="00434A0A">
      <w:rPr>
        <w:b/>
        <w:bCs/>
        <w:color w:val="808080" w:themeColor="background1" w:themeShade="80"/>
        <w:sz w:val="20"/>
        <w:lang w:val="en-US" w:eastAsia="en-IN"/>
      </w:rPr>
      <w:t xml:space="preserve"> Bras</w:t>
    </w:r>
    <w:r w:rsidR="001F5F06" w:rsidRPr="00434A0A">
      <w:rPr>
        <w:b/>
        <w:bCs/>
        <w:color w:val="808080" w:themeColor="background1" w:themeShade="80"/>
        <w:sz w:val="20"/>
        <w:lang w:val="en-US" w:eastAsia="en-IN"/>
      </w:rPr>
      <w:t>.</w:t>
    </w:r>
    <w:r w:rsidR="003F7E3E" w:rsidRPr="00434A0A">
      <w:rPr>
        <w:b/>
        <w:bCs/>
        <w:color w:val="808080" w:themeColor="background1" w:themeShade="80"/>
        <w:sz w:val="20"/>
        <w:lang w:val="en-US" w:eastAsia="en-IN"/>
      </w:rPr>
      <w:t xml:space="preserve"> de </w:t>
    </w:r>
    <w:r w:rsidRPr="00434A0A">
      <w:rPr>
        <w:b/>
        <w:bCs/>
        <w:color w:val="808080" w:themeColor="background1" w:themeShade="80"/>
        <w:sz w:val="20"/>
        <w:lang w:val="en-US" w:eastAsia="en-IN"/>
      </w:rPr>
      <w:t>Meio Ambiente</w:t>
    </w:r>
    <w:r w:rsidR="001F5F06" w:rsidRPr="00434A0A">
      <w:rPr>
        <w:b/>
        <w:bCs/>
        <w:color w:val="808080" w:themeColor="background1" w:themeShade="80"/>
        <w:sz w:val="20"/>
        <w:lang w:val="en-US" w:eastAsia="en-IN"/>
      </w:rPr>
      <w:t>)</w:t>
    </w:r>
    <w:r w:rsidRPr="00434A0A">
      <w:rPr>
        <w:color w:val="808080" w:themeColor="background1" w:themeShade="80"/>
        <w:sz w:val="20"/>
        <w:lang w:val="en-US" w:eastAsia="en-IN"/>
      </w:rPr>
      <w:t>, v.x, n.x, p.xx-xx.</w:t>
    </w:r>
  </w:p>
  <w:p w14:paraId="5FD7EDD8" w14:textId="54516DCE" w:rsidR="00FA3A31" w:rsidRPr="00434A0A" w:rsidRDefault="00675FB5" w:rsidP="00FA3A31">
    <w:pPr>
      <w:widowControl/>
      <w:spacing w:line="240" w:lineRule="auto"/>
      <w:jc w:val="both"/>
      <w:rPr>
        <w:color w:val="808080" w:themeColor="background1" w:themeShade="80"/>
        <w:sz w:val="20"/>
        <w:lang w:val="en-US"/>
      </w:rPr>
    </w:pPr>
    <w:r>
      <w:rPr>
        <w:noProof/>
        <w:color w:val="808080" w:themeColor="background1" w:themeShade="80"/>
        <w:sz w:val="20"/>
        <w:lang w:eastAsia="pt-BR"/>
      </w:rPr>
      <w:drawing>
        <wp:anchor distT="0" distB="0" distL="114300" distR="114300" simplePos="0" relativeHeight="251664384" behindDoc="0" locked="0" layoutInCell="1" allowOverlap="1" wp14:anchorId="39D4213C" wp14:editId="694E7091">
          <wp:simplePos x="0" y="0"/>
          <wp:positionH relativeFrom="margin">
            <wp:align>left</wp:align>
          </wp:positionH>
          <wp:positionV relativeFrom="margin">
            <wp:posOffset>7485380</wp:posOffset>
          </wp:positionV>
          <wp:extent cx="847725" cy="295910"/>
          <wp:effectExtent l="0" t="0" r="9525"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5E44" w14:textId="466190D8" w:rsidR="00FA3A31" w:rsidRPr="00BF0EF6" w:rsidRDefault="00BF0EF6" w:rsidP="00FA3A31">
    <w:pPr>
      <w:spacing w:line="240" w:lineRule="auto"/>
      <w:jc w:val="both"/>
      <w:rPr>
        <w:i/>
        <w:sz w:val="14"/>
        <w:lang w:val="en-US"/>
      </w:rPr>
    </w:pPr>
    <w:r w:rsidRPr="00BF0EF6">
      <w:rPr>
        <w:color w:val="808080" w:themeColor="background1" w:themeShade="80"/>
        <w:sz w:val="20"/>
        <w:lang w:val="en-US" w:eastAsia="en-IN"/>
      </w:rPr>
      <w:t xml:space="preserve">Copyright Notice: The Brazilian Journal of Environment adopts the </w:t>
    </w:r>
    <w:r w:rsidRPr="00BF0EF6">
      <w:rPr>
        <w:i/>
        <w:iCs/>
        <w:color w:val="808080" w:themeColor="background1" w:themeShade="80"/>
        <w:sz w:val="20"/>
        <w:lang w:val="en-US" w:eastAsia="en-IN"/>
      </w:rPr>
      <w:t>Creative Commons License</w:t>
    </w:r>
    <w:r w:rsidRPr="00BF0EF6">
      <w:rPr>
        <w:color w:val="808080" w:themeColor="background1" w:themeShade="80"/>
        <w:sz w:val="20"/>
        <w:lang w:val="en-US" w:eastAsia="en-IN"/>
      </w:rPr>
      <w:t xml:space="preserve"> - CC BY 4.0</w:t>
    </w:r>
    <w:r w:rsidR="00FA3A31" w:rsidRPr="00BF0EF6">
      <w:rPr>
        <w:color w:val="808080" w:themeColor="background1" w:themeShade="80"/>
        <w:sz w:val="20"/>
        <w:lang w:val="en-US" w:eastAsia="en-IN"/>
      </w:rPr>
      <w:t>.</w:t>
    </w:r>
    <w:r w:rsidR="00FA3A31" w:rsidRPr="00BF0EF6">
      <w:rPr>
        <w:color w:val="808080" w:themeColor="background1" w:themeShade="80"/>
        <w:sz w:val="20"/>
        <w:lang w:val="en-US"/>
      </w:rPr>
      <w:t xml:space="preserve">                                                                                                                                 </w:t>
    </w:r>
    <w:sdt>
      <w:sdtPr>
        <w:id w:val="1084805555"/>
        <w:docPartObj>
          <w:docPartGallery w:val="Page Numbers (Bottom of Page)"/>
          <w:docPartUnique/>
        </w:docPartObj>
      </w:sdtPr>
      <w:sdtEndPr>
        <w:rPr>
          <w:i/>
        </w:rPr>
      </w:sdtEndPr>
      <w:sdtContent>
        <w:r w:rsidR="00FA3A31" w:rsidRPr="000B5D6B">
          <w:rPr>
            <w:i/>
          </w:rPr>
          <w:fldChar w:fldCharType="begin"/>
        </w:r>
        <w:r w:rsidR="00FA3A31" w:rsidRPr="00BF0EF6">
          <w:rPr>
            <w:i/>
            <w:lang w:val="en-US"/>
          </w:rPr>
          <w:instrText>PAGE   \* MERGEFORMAT</w:instrText>
        </w:r>
        <w:r w:rsidR="00FA3A31" w:rsidRPr="000B5D6B">
          <w:rPr>
            <w:i/>
          </w:rPr>
          <w:fldChar w:fldCharType="separate"/>
        </w:r>
        <w:r w:rsidR="00FA3A31" w:rsidRPr="00BF0EF6">
          <w:rPr>
            <w:i/>
            <w:lang w:val="en-US"/>
          </w:rPr>
          <w:t>1</w:t>
        </w:r>
        <w:r w:rsidR="00FA3A31"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56B8D" w14:textId="77777777" w:rsidR="005742AA" w:rsidRDefault="005742AA" w:rsidP="00783D5B">
      <w:pPr>
        <w:pStyle w:val="Rodap"/>
        <w:spacing w:before="230"/>
        <w:rPr>
          <w:lang w:val="en-GB"/>
        </w:rPr>
      </w:pPr>
    </w:p>
    <w:p w14:paraId="3FCBD4F8" w14:textId="77777777" w:rsidR="005742AA" w:rsidRDefault="005742AA"/>
    <w:p w14:paraId="09B5F248" w14:textId="77777777" w:rsidR="005742AA" w:rsidRDefault="005742AA"/>
  </w:footnote>
  <w:footnote w:type="continuationSeparator" w:id="0">
    <w:p w14:paraId="726FB01F" w14:textId="77777777" w:rsidR="005742AA" w:rsidRDefault="005742AA">
      <w:r>
        <w:continuationSeparator/>
      </w:r>
    </w:p>
    <w:p w14:paraId="41C490AB" w14:textId="77777777" w:rsidR="005742AA" w:rsidRDefault="005742AA"/>
    <w:p w14:paraId="2CEED041" w14:textId="77777777" w:rsidR="005742AA" w:rsidRDefault="00574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48A9C74C" w:rsidR="00FA3A31" w:rsidRPr="00BF0EF6" w:rsidRDefault="00BF0EF6" w:rsidP="00122BDA">
    <w:pPr>
      <w:pStyle w:val="Cabealho"/>
      <w:jc w:val="center"/>
    </w:pPr>
    <w:r w:rsidRPr="00BF0EF6">
      <w:rPr>
        <w:b/>
        <w:iCs/>
      </w:rPr>
      <w:t>B</w:t>
    </w:r>
    <w:r w:rsidRPr="00BF0EF6">
      <w:rPr>
        <w:bCs/>
        <w:iCs/>
      </w:rPr>
      <w:t>razilian</w:t>
    </w:r>
    <w:r w:rsidRPr="00BF0EF6">
      <w:rPr>
        <w:b/>
        <w:iCs/>
      </w:rPr>
      <w:t xml:space="preserve"> J</w:t>
    </w:r>
    <w:r w:rsidRPr="00BF0EF6">
      <w:rPr>
        <w:bCs/>
        <w:iCs/>
      </w:rPr>
      <w:t>ournal</w:t>
    </w:r>
    <w:r w:rsidRPr="00BF0EF6">
      <w:rPr>
        <w:b/>
        <w:iCs/>
      </w:rPr>
      <w:t xml:space="preserve"> </w:t>
    </w:r>
    <w:r w:rsidRPr="00BF0EF6">
      <w:rPr>
        <w:bCs/>
        <w:iCs/>
      </w:rPr>
      <w:t>of</w:t>
    </w:r>
    <w:r w:rsidRPr="00BF0EF6">
      <w:rPr>
        <w:b/>
        <w:iCs/>
      </w:rPr>
      <w:t xml:space="preserve"> E</w:t>
    </w:r>
    <w:r w:rsidRPr="00BF0EF6">
      <w:rPr>
        <w:bCs/>
        <w:iCs/>
      </w:rPr>
      <w:t>nvironment</w:t>
    </w:r>
    <w:r w:rsidR="00FA3A31" w:rsidRPr="00BF0EF6">
      <w:rPr>
        <w:iCs/>
      </w:rPr>
      <w:t xml:space="preserve"> (v.</w:t>
    </w:r>
    <w:r w:rsidR="00F706AC" w:rsidRPr="00BF0EF6">
      <w:rPr>
        <w:iCs/>
      </w:rPr>
      <w:t>z</w:t>
    </w:r>
    <w:r w:rsidR="00FA3A31" w:rsidRPr="00BF0EF6">
      <w:rPr>
        <w:iCs/>
      </w:rPr>
      <w:t>, n.</w:t>
    </w:r>
    <w:r w:rsidR="00F706AC" w:rsidRPr="00BF0EF6">
      <w:rPr>
        <w:iCs/>
      </w:rPr>
      <w:t>z</w:t>
    </w:r>
    <w:r w:rsidR="00FA3A31" w:rsidRPr="00BF0EF6">
      <w:rPr>
        <w:iCs/>
      </w:rPr>
      <w:t xml:space="preserve"> – 20</w:t>
    </w:r>
    <w:r w:rsidR="00F706AC" w:rsidRPr="00BF0EF6">
      <w:rPr>
        <w:iCs/>
      </w:rPr>
      <w:t>XX</w:t>
    </w:r>
    <w:r w:rsidR="00FA3A31" w:rsidRPr="00BF0EF6">
      <w:rPr>
        <w:iCs/>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77777777"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3F7E3E" w:rsidRPr="002D210C">
                                  <w:rPr>
                                    <w:sz w:val="18"/>
                                    <w:szCs w:val="26"/>
                                    <w:lang w:val="en-US"/>
                                  </w:rPr>
                                  <w:t>2595-4431</w:t>
                                </w:r>
                              </w:p>
                              <w:p w14:paraId="20C2DE9C" w14:textId="2C2246B4" w:rsidR="00FA3A31" w:rsidRPr="002D210C" w:rsidRDefault="00FA3A31" w:rsidP="00E30F35">
                                <w:pPr>
                                  <w:spacing w:line="240" w:lineRule="auto"/>
                                  <w:jc w:val="center"/>
                                  <w:rPr>
                                    <w:sz w:val="18"/>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77777777"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3F7E3E" w:rsidRPr="002D210C">
                            <w:rPr>
                              <w:sz w:val="18"/>
                              <w:szCs w:val="26"/>
                              <w:lang w:val="en-US"/>
                            </w:rPr>
                            <w:t>2595-4431</w:t>
                          </w:r>
                        </w:p>
                        <w:p w14:paraId="20C2DE9C" w14:textId="2C2246B4" w:rsidR="00FA3A31" w:rsidRPr="002D210C" w:rsidRDefault="00FA3A31" w:rsidP="00E30F35">
                          <w:pPr>
                            <w:spacing w:line="240" w:lineRule="auto"/>
                            <w:jc w:val="center"/>
                            <w:rPr>
                              <w:sz w:val="18"/>
                              <w:szCs w:val="26"/>
                              <w:lang w:val="en-US"/>
                            </w:rPr>
                          </w:pP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1C4F93E3" w:rsidR="00FA3A31" w:rsidRDefault="003F7E3E" w:rsidP="003E307D">
          <w:pPr>
            <w:pStyle w:val="Cabealho"/>
            <w:tabs>
              <w:tab w:val="left" w:pos="6804"/>
            </w:tabs>
            <w:jc w:val="center"/>
          </w:pPr>
          <w:r>
            <w:rPr>
              <w:lang w:val="pt-BR" w:eastAsia="pt-BR"/>
            </w:rPr>
            <w:drawing>
              <wp:inline distT="0" distB="0" distL="0" distR="0" wp14:anchorId="33E91F64" wp14:editId="11661473">
                <wp:extent cx="958227" cy="9175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vbma123.jpg"/>
                        <pic:cNvPicPr/>
                      </pic:nvPicPr>
                      <pic:blipFill>
                        <a:blip r:embed="rId1">
                          <a:extLst>
                            <a:ext uri="{28A0092B-C50C-407E-A947-70E740481C1C}">
                              <a14:useLocalDpi xmlns:a14="http://schemas.microsoft.com/office/drawing/2010/main" val="0"/>
                            </a:ext>
                          </a:extLst>
                        </a:blip>
                        <a:stretch>
                          <a:fillRect/>
                        </a:stretch>
                      </pic:blipFill>
                      <pic:spPr>
                        <a:xfrm>
                          <a:off x="0" y="0"/>
                          <a:ext cx="960548" cy="919798"/>
                        </a:xfrm>
                        <a:prstGeom prst="rect">
                          <a:avLst/>
                        </a:prstGeom>
                      </pic:spPr>
                    </pic:pic>
                  </a:graphicData>
                </a:graphic>
              </wp:inline>
            </w:drawing>
          </w:r>
        </w:p>
      </w:tc>
    </w:tr>
    <w:tr w:rsidR="00FA3A31" w:rsidRPr="0079363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4BAB00F3" w:rsidR="00FA3A31" w:rsidRPr="000D1E19" w:rsidRDefault="000D1E19" w:rsidP="00150E7C">
          <w:pPr>
            <w:pStyle w:val="Cabealho"/>
            <w:spacing w:after="210" w:line="240" w:lineRule="auto"/>
            <w:ind w:left="33" w:hanging="29"/>
            <w:jc w:val="center"/>
            <w:rPr>
              <w:iCs/>
              <w:sz w:val="16"/>
              <w:szCs w:val="16"/>
            </w:rPr>
          </w:pPr>
          <w:r w:rsidRPr="000D1E19">
            <w:rPr>
              <w:b/>
              <w:sz w:val="16"/>
              <w:szCs w:val="16"/>
            </w:rPr>
            <w:t>B</w:t>
          </w:r>
          <w:r w:rsidRPr="000D1E19">
            <w:rPr>
              <w:bCs/>
              <w:sz w:val="16"/>
              <w:szCs w:val="16"/>
            </w:rPr>
            <w:t>razilian</w:t>
          </w:r>
          <w:r w:rsidRPr="000D1E19">
            <w:rPr>
              <w:b/>
              <w:sz w:val="16"/>
              <w:szCs w:val="16"/>
            </w:rPr>
            <w:t xml:space="preserve"> J</w:t>
          </w:r>
          <w:r w:rsidRPr="000D1E19">
            <w:rPr>
              <w:bCs/>
              <w:sz w:val="16"/>
              <w:szCs w:val="16"/>
            </w:rPr>
            <w:t>ournal</w:t>
          </w:r>
          <w:r w:rsidRPr="000D1E19">
            <w:rPr>
              <w:b/>
              <w:sz w:val="16"/>
              <w:szCs w:val="16"/>
            </w:rPr>
            <w:t xml:space="preserve"> </w:t>
          </w:r>
          <w:r w:rsidRPr="000D1E19">
            <w:rPr>
              <w:bCs/>
              <w:sz w:val="16"/>
              <w:szCs w:val="16"/>
            </w:rPr>
            <w:t xml:space="preserve">of </w:t>
          </w:r>
          <w:r w:rsidRPr="000D1E19">
            <w:rPr>
              <w:b/>
              <w:sz w:val="16"/>
              <w:szCs w:val="16"/>
            </w:rPr>
            <w:t>E</w:t>
          </w:r>
          <w:r w:rsidRPr="000D1E19">
            <w:rPr>
              <w:bCs/>
              <w:sz w:val="16"/>
              <w:szCs w:val="16"/>
            </w:rPr>
            <w:t>nvironment</w:t>
          </w:r>
          <w:r w:rsidR="00FA3A31" w:rsidRPr="000D1E19">
            <w:rPr>
              <w:sz w:val="16"/>
              <w:szCs w:val="16"/>
            </w:rPr>
            <w:t>, v.X, n.X. 0XX-0XX (20XX)</w:t>
          </w:r>
        </w:p>
        <w:p w14:paraId="0324AA72" w14:textId="1C1644E9" w:rsidR="00FA3A31" w:rsidRPr="003D307D" w:rsidRDefault="001F5F06" w:rsidP="00150E7C">
          <w:pPr>
            <w:pStyle w:val="Cabealho"/>
            <w:spacing w:after="0"/>
            <w:ind w:left="33"/>
            <w:jc w:val="center"/>
            <w:rPr>
              <w:rStyle w:val="Hyperlink"/>
              <w:i/>
              <w:iCs/>
              <w:color w:val="00B050"/>
              <w:sz w:val="32"/>
              <w:szCs w:val="32"/>
            </w:rPr>
          </w:pPr>
          <w:r w:rsidRPr="003D307D">
            <w:rPr>
              <w:iCs/>
              <w:sz w:val="32"/>
              <w:szCs w:val="32"/>
              <w:lang w:eastAsia="en-IN"/>
            </w:rPr>
            <w:t>Brazilian Journal of Environment</w:t>
          </w:r>
        </w:p>
        <w:p w14:paraId="30AB9621" w14:textId="77777777" w:rsidR="00FA3A31" w:rsidRPr="003D307D" w:rsidRDefault="00FA3A31" w:rsidP="00150E7C">
          <w:pPr>
            <w:pStyle w:val="Cabealho"/>
            <w:spacing w:after="0" w:line="220" w:lineRule="atLeast"/>
            <w:ind w:left="33" w:hanging="29"/>
            <w:jc w:val="center"/>
            <w:rPr>
              <w:i/>
              <w:sz w:val="16"/>
              <w:szCs w:val="16"/>
            </w:rPr>
          </w:pPr>
        </w:p>
        <w:p w14:paraId="41AB4B1B" w14:textId="77777777" w:rsidR="00FA3A31" w:rsidRPr="003D307D" w:rsidRDefault="00FA3A31" w:rsidP="00150E7C">
          <w:pPr>
            <w:pStyle w:val="Cabealho"/>
            <w:spacing w:after="0" w:line="220" w:lineRule="atLeast"/>
            <w:ind w:left="33" w:hanging="29"/>
            <w:jc w:val="center"/>
            <w:rPr>
              <w:i/>
              <w:sz w:val="16"/>
              <w:szCs w:val="16"/>
            </w:rPr>
          </w:pPr>
          <w:r w:rsidRPr="003D307D">
            <w:rPr>
              <w:i/>
              <w:sz w:val="16"/>
              <w:szCs w:val="16"/>
            </w:rPr>
            <w:t>Exemplo et al</w:t>
          </w:r>
        </w:p>
      </w:tc>
      <w:tc>
        <w:tcPr>
          <w:tcW w:w="1701" w:type="dxa"/>
          <w:vMerge/>
          <w:shd w:val="pct10" w:color="F2F2F2" w:themeColor="background1" w:themeShade="F2" w:fill="auto"/>
          <w:vAlign w:val="center"/>
        </w:tcPr>
        <w:p w14:paraId="636D107D" w14:textId="77777777" w:rsidR="00FA3A31" w:rsidRPr="003D307D" w:rsidRDefault="00FA3A31" w:rsidP="003E307D">
          <w:pPr>
            <w:pStyle w:val="Cabealho"/>
            <w:tabs>
              <w:tab w:val="left" w:pos="6804"/>
            </w:tabs>
            <w:jc w:val="center"/>
            <w:rPr>
              <w:lang w:eastAsia="en-IN"/>
            </w:rPr>
          </w:pPr>
        </w:p>
      </w:tc>
    </w:tr>
    <w:tr w:rsidR="00FA3A31" w:rsidRPr="0079363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3D307D" w:rsidRDefault="00FA3A31" w:rsidP="003E307D">
          <w:pPr>
            <w:pStyle w:val="Cabealho"/>
            <w:tabs>
              <w:tab w:val="left" w:pos="6804"/>
            </w:tabs>
            <w:rPr>
              <w:lang w:eastAsia="en-IN"/>
            </w:rPr>
          </w:pPr>
        </w:p>
      </w:tc>
      <w:tc>
        <w:tcPr>
          <w:tcW w:w="7229" w:type="dxa"/>
          <w:tcBorders>
            <w:bottom w:val="single" w:sz="18" w:space="0" w:color="auto"/>
          </w:tcBorders>
          <w:shd w:val="pct10" w:color="F2F2F2" w:themeColor="background1" w:themeShade="F2" w:fill="auto"/>
        </w:tcPr>
        <w:p w14:paraId="11925C4D" w14:textId="77777777" w:rsidR="00FA3A31" w:rsidRPr="003D307D" w:rsidRDefault="00FA3A31" w:rsidP="003E307D">
          <w:pPr>
            <w:rPr>
              <w:lang w:val="en-US"/>
            </w:rPr>
          </w:pPr>
        </w:p>
      </w:tc>
      <w:tc>
        <w:tcPr>
          <w:tcW w:w="1701" w:type="dxa"/>
          <w:vMerge/>
          <w:tcBorders>
            <w:bottom w:val="single" w:sz="18" w:space="0" w:color="auto"/>
          </w:tcBorders>
          <w:shd w:val="pct10" w:color="F2F2F2" w:themeColor="background1" w:themeShade="F2" w:fill="auto"/>
          <w:vAlign w:val="center"/>
        </w:tcPr>
        <w:p w14:paraId="36EBB5F6" w14:textId="77777777" w:rsidR="00FA3A31" w:rsidRPr="003D307D" w:rsidRDefault="00FA3A31" w:rsidP="003E307D">
          <w:pPr>
            <w:pStyle w:val="Cabealho"/>
            <w:tabs>
              <w:tab w:val="left" w:pos="6804"/>
            </w:tabs>
            <w:jc w:val="center"/>
            <w:rPr>
              <w:lang w:eastAsia="en-IN"/>
            </w:rPr>
          </w:pPr>
        </w:p>
      </w:tc>
    </w:tr>
  </w:tbl>
  <w:p w14:paraId="0CB292E9" w14:textId="77777777" w:rsidR="00FA3A31" w:rsidRPr="003D307D" w:rsidRDefault="00FA3A31" w:rsidP="00D94F26">
    <w:pP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8"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2"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86255689">
    <w:abstractNumId w:val="18"/>
  </w:num>
  <w:num w:numId="2" w16cid:durableId="1305745019">
    <w:abstractNumId w:val="18"/>
  </w:num>
  <w:num w:numId="3" w16cid:durableId="926041385">
    <w:abstractNumId w:val="18"/>
  </w:num>
  <w:num w:numId="4" w16cid:durableId="493378473">
    <w:abstractNumId w:val="18"/>
  </w:num>
  <w:num w:numId="5" w16cid:durableId="1574003509">
    <w:abstractNumId w:val="2"/>
  </w:num>
  <w:num w:numId="6" w16cid:durableId="220098419">
    <w:abstractNumId w:val="7"/>
  </w:num>
  <w:num w:numId="7" w16cid:durableId="1541672955">
    <w:abstractNumId w:val="20"/>
  </w:num>
  <w:num w:numId="8" w16cid:durableId="187723538">
    <w:abstractNumId w:val="4"/>
  </w:num>
  <w:num w:numId="9" w16cid:durableId="921447995">
    <w:abstractNumId w:val="16"/>
  </w:num>
  <w:num w:numId="10" w16cid:durableId="1481577643">
    <w:abstractNumId w:val="26"/>
  </w:num>
  <w:num w:numId="11" w16cid:durableId="1197235659">
    <w:abstractNumId w:val="25"/>
  </w:num>
  <w:num w:numId="12" w16cid:durableId="559562004">
    <w:abstractNumId w:val="18"/>
  </w:num>
  <w:num w:numId="13" w16cid:durableId="2016222421">
    <w:abstractNumId w:val="18"/>
  </w:num>
  <w:num w:numId="14" w16cid:durableId="1532959130">
    <w:abstractNumId w:val="18"/>
  </w:num>
  <w:num w:numId="15" w16cid:durableId="1814562234">
    <w:abstractNumId w:val="18"/>
  </w:num>
  <w:num w:numId="16" w16cid:durableId="1544714586">
    <w:abstractNumId w:val="2"/>
  </w:num>
  <w:num w:numId="17" w16cid:durableId="1326014599">
    <w:abstractNumId w:val="7"/>
  </w:num>
  <w:num w:numId="18" w16cid:durableId="1808430425">
    <w:abstractNumId w:val="20"/>
  </w:num>
  <w:num w:numId="19" w16cid:durableId="56586806">
    <w:abstractNumId w:val="4"/>
  </w:num>
  <w:num w:numId="20" w16cid:durableId="710424912">
    <w:abstractNumId w:val="16"/>
  </w:num>
  <w:num w:numId="21" w16cid:durableId="1009257163">
    <w:abstractNumId w:val="2"/>
  </w:num>
  <w:num w:numId="22" w16cid:durableId="1976909953">
    <w:abstractNumId w:val="18"/>
  </w:num>
  <w:num w:numId="23" w16cid:durableId="1136677945">
    <w:abstractNumId w:val="18"/>
  </w:num>
  <w:num w:numId="24" w16cid:durableId="869536836">
    <w:abstractNumId w:val="18"/>
  </w:num>
  <w:num w:numId="25" w16cid:durableId="1342201619">
    <w:abstractNumId w:val="18"/>
  </w:num>
  <w:num w:numId="26" w16cid:durableId="1835798362">
    <w:abstractNumId w:val="23"/>
  </w:num>
  <w:num w:numId="27" w16cid:durableId="1625886139">
    <w:abstractNumId w:val="24"/>
  </w:num>
  <w:num w:numId="28" w16cid:durableId="1768579717">
    <w:abstractNumId w:val="12"/>
  </w:num>
  <w:num w:numId="29" w16cid:durableId="1281493828">
    <w:abstractNumId w:val="17"/>
  </w:num>
  <w:num w:numId="30" w16cid:durableId="1316764215">
    <w:abstractNumId w:val="21"/>
  </w:num>
  <w:num w:numId="31" w16cid:durableId="274098171">
    <w:abstractNumId w:val="4"/>
  </w:num>
  <w:num w:numId="32" w16cid:durableId="1857572163">
    <w:abstractNumId w:val="5"/>
  </w:num>
  <w:num w:numId="33" w16cid:durableId="635523361">
    <w:abstractNumId w:val="11"/>
  </w:num>
  <w:num w:numId="34" w16cid:durableId="1097599228">
    <w:abstractNumId w:val="1"/>
  </w:num>
  <w:num w:numId="35" w16cid:durableId="204218417">
    <w:abstractNumId w:val="3"/>
  </w:num>
  <w:num w:numId="36" w16cid:durableId="833305414">
    <w:abstractNumId w:val="10"/>
  </w:num>
  <w:num w:numId="37" w16cid:durableId="273489148">
    <w:abstractNumId w:val="6"/>
  </w:num>
  <w:num w:numId="38" w16cid:durableId="1162968740">
    <w:abstractNumId w:val="15"/>
  </w:num>
  <w:num w:numId="39" w16cid:durableId="1096945617">
    <w:abstractNumId w:val="19"/>
  </w:num>
  <w:num w:numId="40" w16cid:durableId="1288781641">
    <w:abstractNumId w:val="14"/>
  </w:num>
  <w:num w:numId="41" w16cid:durableId="1060641583">
    <w:abstractNumId w:val="0"/>
  </w:num>
  <w:num w:numId="42" w16cid:durableId="2086604516">
    <w:abstractNumId w:val="22"/>
  </w:num>
  <w:num w:numId="43" w16cid:durableId="723524161">
    <w:abstractNumId w:val="13"/>
  </w:num>
  <w:num w:numId="44" w16cid:durableId="1309557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967905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04631364">
    <w:abstractNumId w:val="8"/>
  </w:num>
  <w:num w:numId="47" w16cid:durableId="19107302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0561189">
    <w:abstractNumId w:val="9"/>
  </w:num>
  <w:num w:numId="49" w16cid:durableId="14391364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proofState w:spelling="clean" w:grammar="clean"/>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11B4B"/>
    <w:rsid w:val="00011C98"/>
    <w:rsid w:val="0001245F"/>
    <w:rsid w:val="00015149"/>
    <w:rsid w:val="00016050"/>
    <w:rsid w:val="00016FCA"/>
    <w:rsid w:val="00017B85"/>
    <w:rsid w:val="00017D0F"/>
    <w:rsid w:val="00020F6F"/>
    <w:rsid w:val="0002766B"/>
    <w:rsid w:val="00033F04"/>
    <w:rsid w:val="000353D0"/>
    <w:rsid w:val="00041D82"/>
    <w:rsid w:val="000560C5"/>
    <w:rsid w:val="00056920"/>
    <w:rsid w:val="00057AEA"/>
    <w:rsid w:val="000604F7"/>
    <w:rsid w:val="00066183"/>
    <w:rsid w:val="00067E37"/>
    <w:rsid w:val="00071FDC"/>
    <w:rsid w:val="00072AAA"/>
    <w:rsid w:val="000749BD"/>
    <w:rsid w:val="00081E4D"/>
    <w:rsid w:val="00083205"/>
    <w:rsid w:val="0008322F"/>
    <w:rsid w:val="000832D1"/>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E19"/>
    <w:rsid w:val="000D1F05"/>
    <w:rsid w:val="000D2D6A"/>
    <w:rsid w:val="000D2FC7"/>
    <w:rsid w:val="000D395C"/>
    <w:rsid w:val="000D7C58"/>
    <w:rsid w:val="000E00AC"/>
    <w:rsid w:val="000E1DC2"/>
    <w:rsid w:val="000E1EF3"/>
    <w:rsid w:val="000E20D3"/>
    <w:rsid w:val="000E212B"/>
    <w:rsid w:val="000E5CA2"/>
    <w:rsid w:val="000F0577"/>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46AE"/>
    <w:rsid w:val="00145A83"/>
    <w:rsid w:val="00147E15"/>
    <w:rsid w:val="00150E7C"/>
    <w:rsid w:val="00150F8E"/>
    <w:rsid w:val="001559BE"/>
    <w:rsid w:val="00155F9A"/>
    <w:rsid w:val="00161D83"/>
    <w:rsid w:val="00163A94"/>
    <w:rsid w:val="0016771D"/>
    <w:rsid w:val="0017199C"/>
    <w:rsid w:val="00171B8A"/>
    <w:rsid w:val="001729B6"/>
    <w:rsid w:val="0017435C"/>
    <w:rsid w:val="0017496B"/>
    <w:rsid w:val="00175A38"/>
    <w:rsid w:val="001777CA"/>
    <w:rsid w:val="001801D5"/>
    <w:rsid w:val="001828C3"/>
    <w:rsid w:val="00183469"/>
    <w:rsid w:val="0018611E"/>
    <w:rsid w:val="00186B43"/>
    <w:rsid w:val="00186EA9"/>
    <w:rsid w:val="001907AA"/>
    <w:rsid w:val="0019179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1F5F06"/>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44ECF"/>
    <w:rsid w:val="00252412"/>
    <w:rsid w:val="00253ACE"/>
    <w:rsid w:val="002610C9"/>
    <w:rsid w:val="00261CAB"/>
    <w:rsid w:val="0026239E"/>
    <w:rsid w:val="00263F04"/>
    <w:rsid w:val="002675AA"/>
    <w:rsid w:val="00267AFB"/>
    <w:rsid w:val="002712A8"/>
    <w:rsid w:val="00272047"/>
    <w:rsid w:val="00272F47"/>
    <w:rsid w:val="00273030"/>
    <w:rsid w:val="0027594F"/>
    <w:rsid w:val="0028067B"/>
    <w:rsid w:val="00282E91"/>
    <w:rsid w:val="00284748"/>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3B2"/>
    <w:rsid w:val="003353FE"/>
    <w:rsid w:val="0033663A"/>
    <w:rsid w:val="003400D6"/>
    <w:rsid w:val="00341934"/>
    <w:rsid w:val="00341FD7"/>
    <w:rsid w:val="003427A4"/>
    <w:rsid w:val="00343BE1"/>
    <w:rsid w:val="00346458"/>
    <w:rsid w:val="00350323"/>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0DE8"/>
    <w:rsid w:val="00381C2C"/>
    <w:rsid w:val="0038473B"/>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307D"/>
    <w:rsid w:val="003D4929"/>
    <w:rsid w:val="003D54F5"/>
    <w:rsid w:val="003D6545"/>
    <w:rsid w:val="003D6DE1"/>
    <w:rsid w:val="003E1842"/>
    <w:rsid w:val="003E307D"/>
    <w:rsid w:val="003E30D1"/>
    <w:rsid w:val="003E40C7"/>
    <w:rsid w:val="003E46DE"/>
    <w:rsid w:val="003F103A"/>
    <w:rsid w:val="003F59E7"/>
    <w:rsid w:val="003F7E3E"/>
    <w:rsid w:val="004007A1"/>
    <w:rsid w:val="00405CFE"/>
    <w:rsid w:val="00406D59"/>
    <w:rsid w:val="0041145A"/>
    <w:rsid w:val="00414D28"/>
    <w:rsid w:val="00415726"/>
    <w:rsid w:val="00421B17"/>
    <w:rsid w:val="00422082"/>
    <w:rsid w:val="00424F2A"/>
    <w:rsid w:val="004266E7"/>
    <w:rsid w:val="00430E60"/>
    <w:rsid w:val="00434A0A"/>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6542"/>
    <w:rsid w:val="004769B3"/>
    <w:rsid w:val="00476F91"/>
    <w:rsid w:val="00477FFC"/>
    <w:rsid w:val="004813AE"/>
    <w:rsid w:val="00482DF5"/>
    <w:rsid w:val="00483113"/>
    <w:rsid w:val="004843BE"/>
    <w:rsid w:val="00487B44"/>
    <w:rsid w:val="00492848"/>
    <w:rsid w:val="0049299F"/>
    <w:rsid w:val="00493864"/>
    <w:rsid w:val="004949D0"/>
    <w:rsid w:val="004A179E"/>
    <w:rsid w:val="004A20F5"/>
    <w:rsid w:val="004A346D"/>
    <w:rsid w:val="004A52CA"/>
    <w:rsid w:val="004A591D"/>
    <w:rsid w:val="004A630F"/>
    <w:rsid w:val="004A6EDC"/>
    <w:rsid w:val="004B5728"/>
    <w:rsid w:val="004B6E3F"/>
    <w:rsid w:val="004C2A45"/>
    <w:rsid w:val="004C3ED5"/>
    <w:rsid w:val="004C6414"/>
    <w:rsid w:val="004C6543"/>
    <w:rsid w:val="004C69C0"/>
    <w:rsid w:val="004D03FC"/>
    <w:rsid w:val="004D0C97"/>
    <w:rsid w:val="004D0EDB"/>
    <w:rsid w:val="004D50EC"/>
    <w:rsid w:val="004D6AA6"/>
    <w:rsid w:val="004D7E24"/>
    <w:rsid w:val="004E6083"/>
    <w:rsid w:val="004F0459"/>
    <w:rsid w:val="004F0B8B"/>
    <w:rsid w:val="00502197"/>
    <w:rsid w:val="005032A2"/>
    <w:rsid w:val="00504D72"/>
    <w:rsid w:val="005106FB"/>
    <w:rsid w:val="00510F73"/>
    <w:rsid w:val="00511A52"/>
    <w:rsid w:val="00512880"/>
    <w:rsid w:val="00513937"/>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31D8"/>
    <w:rsid w:val="00574051"/>
    <w:rsid w:val="005742AA"/>
    <w:rsid w:val="00576B25"/>
    <w:rsid w:val="00583B81"/>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1745"/>
    <w:rsid w:val="005E7CE3"/>
    <w:rsid w:val="005E7FC0"/>
    <w:rsid w:val="005F6847"/>
    <w:rsid w:val="00601CD3"/>
    <w:rsid w:val="00603463"/>
    <w:rsid w:val="00606021"/>
    <w:rsid w:val="006071BD"/>
    <w:rsid w:val="006118B1"/>
    <w:rsid w:val="0061215D"/>
    <w:rsid w:val="006131F8"/>
    <w:rsid w:val="00613E94"/>
    <w:rsid w:val="0061721D"/>
    <w:rsid w:val="00621A00"/>
    <w:rsid w:val="00625AE3"/>
    <w:rsid w:val="00630286"/>
    <w:rsid w:val="00632723"/>
    <w:rsid w:val="00633F2F"/>
    <w:rsid w:val="00635C68"/>
    <w:rsid w:val="006506C0"/>
    <w:rsid w:val="00653C75"/>
    <w:rsid w:val="00656F70"/>
    <w:rsid w:val="00660969"/>
    <w:rsid w:val="0066392D"/>
    <w:rsid w:val="00665852"/>
    <w:rsid w:val="00667297"/>
    <w:rsid w:val="00674BBE"/>
    <w:rsid w:val="00675FB5"/>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2066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3635"/>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8009F0"/>
    <w:rsid w:val="00801149"/>
    <w:rsid w:val="00802666"/>
    <w:rsid w:val="008120FD"/>
    <w:rsid w:val="00813052"/>
    <w:rsid w:val="00816027"/>
    <w:rsid w:val="00817E7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87F"/>
    <w:rsid w:val="008A69DE"/>
    <w:rsid w:val="008B1E5F"/>
    <w:rsid w:val="008B4833"/>
    <w:rsid w:val="008B4882"/>
    <w:rsid w:val="008B6FA1"/>
    <w:rsid w:val="008C36A9"/>
    <w:rsid w:val="008C68BA"/>
    <w:rsid w:val="008C6AEE"/>
    <w:rsid w:val="008D0A8C"/>
    <w:rsid w:val="008D19C0"/>
    <w:rsid w:val="008D3102"/>
    <w:rsid w:val="008D6643"/>
    <w:rsid w:val="008E30EA"/>
    <w:rsid w:val="008E64E4"/>
    <w:rsid w:val="008F1769"/>
    <w:rsid w:val="008F4F53"/>
    <w:rsid w:val="008F52A6"/>
    <w:rsid w:val="008F6011"/>
    <w:rsid w:val="008F6676"/>
    <w:rsid w:val="008F7F37"/>
    <w:rsid w:val="00902534"/>
    <w:rsid w:val="00904905"/>
    <w:rsid w:val="00904A0E"/>
    <w:rsid w:val="00906335"/>
    <w:rsid w:val="00906ADB"/>
    <w:rsid w:val="009079F5"/>
    <w:rsid w:val="0091006E"/>
    <w:rsid w:val="00910B0B"/>
    <w:rsid w:val="00913271"/>
    <w:rsid w:val="00913DD6"/>
    <w:rsid w:val="00914A57"/>
    <w:rsid w:val="0091660E"/>
    <w:rsid w:val="0092147B"/>
    <w:rsid w:val="00925A11"/>
    <w:rsid w:val="00927DCF"/>
    <w:rsid w:val="00931310"/>
    <w:rsid w:val="009314E3"/>
    <w:rsid w:val="00932B0C"/>
    <w:rsid w:val="009379C1"/>
    <w:rsid w:val="00943BD8"/>
    <w:rsid w:val="0094758A"/>
    <w:rsid w:val="00950D06"/>
    <w:rsid w:val="00951098"/>
    <w:rsid w:val="009519BA"/>
    <w:rsid w:val="009552C4"/>
    <w:rsid w:val="00957039"/>
    <w:rsid w:val="00961A6D"/>
    <w:rsid w:val="00962F9C"/>
    <w:rsid w:val="009637C3"/>
    <w:rsid w:val="0096611D"/>
    <w:rsid w:val="00967A95"/>
    <w:rsid w:val="009720B7"/>
    <w:rsid w:val="00972B16"/>
    <w:rsid w:val="0097605A"/>
    <w:rsid w:val="00983B31"/>
    <w:rsid w:val="00985879"/>
    <w:rsid w:val="00987291"/>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A00B8D"/>
    <w:rsid w:val="00A00E8C"/>
    <w:rsid w:val="00A069A7"/>
    <w:rsid w:val="00A07F78"/>
    <w:rsid w:val="00A11A46"/>
    <w:rsid w:val="00A11B2D"/>
    <w:rsid w:val="00A11D2C"/>
    <w:rsid w:val="00A1343E"/>
    <w:rsid w:val="00A155E8"/>
    <w:rsid w:val="00A236AB"/>
    <w:rsid w:val="00A30828"/>
    <w:rsid w:val="00A32103"/>
    <w:rsid w:val="00A326B6"/>
    <w:rsid w:val="00A32842"/>
    <w:rsid w:val="00A33E1D"/>
    <w:rsid w:val="00A36009"/>
    <w:rsid w:val="00A367A5"/>
    <w:rsid w:val="00A414A0"/>
    <w:rsid w:val="00A418F7"/>
    <w:rsid w:val="00A439FA"/>
    <w:rsid w:val="00A44B03"/>
    <w:rsid w:val="00A512A8"/>
    <w:rsid w:val="00A52951"/>
    <w:rsid w:val="00A550C1"/>
    <w:rsid w:val="00A604AF"/>
    <w:rsid w:val="00A608BE"/>
    <w:rsid w:val="00A618C5"/>
    <w:rsid w:val="00A632E8"/>
    <w:rsid w:val="00A6350D"/>
    <w:rsid w:val="00A74518"/>
    <w:rsid w:val="00A74EE0"/>
    <w:rsid w:val="00A7508E"/>
    <w:rsid w:val="00A77C8F"/>
    <w:rsid w:val="00A80CA5"/>
    <w:rsid w:val="00A83C75"/>
    <w:rsid w:val="00A97D70"/>
    <w:rsid w:val="00AA0570"/>
    <w:rsid w:val="00AA23F0"/>
    <w:rsid w:val="00AA61DA"/>
    <w:rsid w:val="00AB2873"/>
    <w:rsid w:val="00AB684C"/>
    <w:rsid w:val="00AC7246"/>
    <w:rsid w:val="00AD29D9"/>
    <w:rsid w:val="00AD6F25"/>
    <w:rsid w:val="00AF1CB5"/>
    <w:rsid w:val="00B01CF5"/>
    <w:rsid w:val="00B0323E"/>
    <w:rsid w:val="00B06066"/>
    <w:rsid w:val="00B11393"/>
    <w:rsid w:val="00B12D20"/>
    <w:rsid w:val="00B14531"/>
    <w:rsid w:val="00B15DC5"/>
    <w:rsid w:val="00B21746"/>
    <w:rsid w:val="00B22EF4"/>
    <w:rsid w:val="00B24218"/>
    <w:rsid w:val="00B2481F"/>
    <w:rsid w:val="00B25BA5"/>
    <w:rsid w:val="00B3234B"/>
    <w:rsid w:val="00B3744E"/>
    <w:rsid w:val="00B41C3B"/>
    <w:rsid w:val="00B451B9"/>
    <w:rsid w:val="00B46AB2"/>
    <w:rsid w:val="00B47362"/>
    <w:rsid w:val="00B50867"/>
    <w:rsid w:val="00B51B15"/>
    <w:rsid w:val="00B52B67"/>
    <w:rsid w:val="00B61A47"/>
    <w:rsid w:val="00B62427"/>
    <w:rsid w:val="00B62491"/>
    <w:rsid w:val="00B66B45"/>
    <w:rsid w:val="00B70F0D"/>
    <w:rsid w:val="00B71472"/>
    <w:rsid w:val="00B72364"/>
    <w:rsid w:val="00B734D9"/>
    <w:rsid w:val="00B73A69"/>
    <w:rsid w:val="00B77DF6"/>
    <w:rsid w:val="00B81B99"/>
    <w:rsid w:val="00B81F19"/>
    <w:rsid w:val="00B850A8"/>
    <w:rsid w:val="00B93131"/>
    <w:rsid w:val="00BA613F"/>
    <w:rsid w:val="00BA61DF"/>
    <w:rsid w:val="00BB03D0"/>
    <w:rsid w:val="00BC09E3"/>
    <w:rsid w:val="00BC3B36"/>
    <w:rsid w:val="00BC6D79"/>
    <w:rsid w:val="00BC7FAD"/>
    <w:rsid w:val="00BD1212"/>
    <w:rsid w:val="00BD43D2"/>
    <w:rsid w:val="00BD46B4"/>
    <w:rsid w:val="00BE050B"/>
    <w:rsid w:val="00BE15B6"/>
    <w:rsid w:val="00BE2E81"/>
    <w:rsid w:val="00BE7F6B"/>
    <w:rsid w:val="00BF0915"/>
    <w:rsid w:val="00BF0EF6"/>
    <w:rsid w:val="00BF41E3"/>
    <w:rsid w:val="00BF4CBE"/>
    <w:rsid w:val="00BF7557"/>
    <w:rsid w:val="00C03970"/>
    <w:rsid w:val="00C04968"/>
    <w:rsid w:val="00C060D2"/>
    <w:rsid w:val="00C078F6"/>
    <w:rsid w:val="00C12B66"/>
    <w:rsid w:val="00C1583C"/>
    <w:rsid w:val="00C15C10"/>
    <w:rsid w:val="00C22C8E"/>
    <w:rsid w:val="00C23375"/>
    <w:rsid w:val="00C236C7"/>
    <w:rsid w:val="00C23A79"/>
    <w:rsid w:val="00C24FCC"/>
    <w:rsid w:val="00C302F9"/>
    <w:rsid w:val="00C32798"/>
    <w:rsid w:val="00C364B9"/>
    <w:rsid w:val="00C42562"/>
    <w:rsid w:val="00C42C9B"/>
    <w:rsid w:val="00C60F91"/>
    <w:rsid w:val="00C62F6A"/>
    <w:rsid w:val="00C63533"/>
    <w:rsid w:val="00C65564"/>
    <w:rsid w:val="00C673E1"/>
    <w:rsid w:val="00C73198"/>
    <w:rsid w:val="00C76F3E"/>
    <w:rsid w:val="00C81836"/>
    <w:rsid w:val="00C82B1F"/>
    <w:rsid w:val="00C863C8"/>
    <w:rsid w:val="00C86633"/>
    <w:rsid w:val="00C86779"/>
    <w:rsid w:val="00C87A94"/>
    <w:rsid w:val="00C94CD1"/>
    <w:rsid w:val="00CA11F3"/>
    <w:rsid w:val="00CA219B"/>
    <w:rsid w:val="00CA79E1"/>
    <w:rsid w:val="00CA7C15"/>
    <w:rsid w:val="00CB2C91"/>
    <w:rsid w:val="00CB50D1"/>
    <w:rsid w:val="00CC16C7"/>
    <w:rsid w:val="00CC59F0"/>
    <w:rsid w:val="00CD113C"/>
    <w:rsid w:val="00CD1499"/>
    <w:rsid w:val="00CD5FCC"/>
    <w:rsid w:val="00CE1573"/>
    <w:rsid w:val="00CE4D12"/>
    <w:rsid w:val="00CE666F"/>
    <w:rsid w:val="00CE675E"/>
    <w:rsid w:val="00CE7E8B"/>
    <w:rsid w:val="00CF4738"/>
    <w:rsid w:val="00CF7CCD"/>
    <w:rsid w:val="00D03826"/>
    <w:rsid w:val="00D039ED"/>
    <w:rsid w:val="00D03F31"/>
    <w:rsid w:val="00D12EF4"/>
    <w:rsid w:val="00D237D7"/>
    <w:rsid w:val="00D26351"/>
    <w:rsid w:val="00D26D32"/>
    <w:rsid w:val="00D270EA"/>
    <w:rsid w:val="00D27620"/>
    <w:rsid w:val="00D27D4A"/>
    <w:rsid w:val="00D32667"/>
    <w:rsid w:val="00D359F7"/>
    <w:rsid w:val="00D3625E"/>
    <w:rsid w:val="00D42494"/>
    <w:rsid w:val="00D44D81"/>
    <w:rsid w:val="00D479AD"/>
    <w:rsid w:val="00D51AD7"/>
    <w:rsid w:val="00D52879"/>
    <w:rsid w:val="00D53A67"/>
    <w:rsid w:val="00D53A93"/>
    <w:rsid w:val="00D614B6"/>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3EEA"/>
    <w:rsid w:val="00DA425B"/>
    <w:rsid w:val="00DA4D96"/>
    <w:rsid w:val="00DA67DA"/>
    <w:rsid w:val="00DA6A89"/>
    <w:rsid w:val="00DA7282"/>
    <w:rsid w:val="00DB53FA"/>
    <w:rsid w:val="00DB5C92"/>
    <w:rsid w:val="00DB6324"/>
    <w:rsid w:val="00DC0D83"/>
    <w:rsid w:val="00DC3EC2"/>
    <w:rsid w:val="00DD2F77"/>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37D4D"/>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5B77"/>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91733"/>
    <w:rsid w:val="00F92BB6"/>
    <w:rsid w:val="00F969DB"/>
    <w:rsid w:val="00FA0739"/>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1B2"/>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2">
    <w:name w:val="heading 2"/>
    <w:basedOn w:val="Normal"/>
    <w:next w:val="Normal"/>
    <w:link w:val="Ttulo2Char"/>
    <w:uiPriority w:val="9"/>
    <w:semiHidden/>
    <w:unhideWhenUsed/>
    <w:qFormat/>
    <w:rsid w:val="00C42C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customStyle="1" w:styleId="Ttulo2Char">
    <w:name w:val="Título 2 Char"/>
    <w:basedOn w:val="Fontepargpadro"/>
    <w:link w:val="Ttulo2"/>
    <w:uiPriority w:val="9"/>
    <w:semiHidden/>
    <w:rsid w:val="00C42C9B"/>
    <w:rPr>
      <w:rFonts w:asciiTheme="majorHAnsi" w:eastAsiaTheme="majorEastAsia" w:hAnsiTheme="majorHAnsi" w:cstheme="majorBidi"/>
      <w:color w:val="365F91" w:themeColor="accent1" w:themeShade="BF"/>
      <w:sz w:val="26"/>
      <w:szCs w:val="26"/>
      <w:lang w:val="pt-BR" w:eastAsia="en-US"/>
    </w:rPr>
  </w:style>
  <w:style w:type="character" w:styleId="MenoPendente">
    <w:name w:val="Unresolved Mention"/>
    <w:basedOn w:val="Fontepargpadro"/>
    <w:uiPriority w:val="99"/>
    <w:semiHidden/>
    <w:unhideWhenUsed/>
    <w:rsid w:val="00D5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984118510">
      <w:bodyDiv w:val="1"/>
      <w:marLeft w:val="0"/>
      <w:marRight w:val="0"/>
      <w:marTop w:val="0"/>
      <w:marBottom w:val="0"/>
      <w:divBdr>
        <w:top w:val="none" w:sz="0" w:space="0" w:color="auto"/>
        <w:left w:val="none" w:sz="0" w:space="0" w:color="auto"/>
        <w:bottom w:val="none" w:sz="0" w:space="0" w:color="auto"/>
        <w:right w:val="none" w:sz="0" w:space="0" w:color="auto"/>
      </w:divBdr>
    </w:div>
    <w:div w:id="1072704975">
      <w:bodyDiv w:val="1"/>
      <w:marLeft w:val="0"/>
      <w:marRight w:val="0"/>
      <w:marTop w:val="0"/>
      <w:marBottom w:val="0"/>
      <w:divBdr>
        <w:top w:val="none" w:sz="0" w:space="0" w:color="auto"/>
        <w:left w:val="none" w:sz="0" w:space="0" w:color="auto"/>
        <w:bottom w:val="none" w:sz="0" w:space="0" w:color="auto"/>
        <w:right w:val="none" w:sz="0" w:space="0" w:color="auto"/>
      </w:divBdr>
    </w:div>
    <w:div w:id="1126965144">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262181419">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1990475142">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revistabrasileirademeioambiente.com/index.php/RVBMA/about/submissions" TargetMode="External"/><Relationship Id="rId1" Type="http://schemas.openxmlformats.org/officeDocument/2006/relationships/hyperlink" Target="https://revistabrasileirademeioambiente.com/index.php/RVBMA/about/submissions"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F129-6B49-45C1-9924-FD811C53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3546</Words>
  <Characters>19150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22651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2023-08-02T06:37:00Z</dcterms:modified>
</cp:coreProperties>
</file>